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F783" w14:textId="754EA875" w:rsidR="00BE2714" w:rsidRPr="00BD6255" w:rsidRDefault="00934223" w:rsidP="00934223">
      <w:pPr>
        <w:pStyle w:val="ds-markdown-paragraph"/>
        <w:shd w:val="clear" w:color="auto" w:fill="FFFFFF"/>
        <w:bidi/>
        <w:spacing w:before="206" w:beforeAutospacing="0" w:after="206" w:afterAutospacing="0" w:line="429" w:lineRule="atLeast"/>
        <w:jc w:val="both"/>
        <w:rPr>
          <w:rFonts w:ascii="Segoe UI" w:hAnsi="Segoe UI" w:cs="B Nazanin"/>
          <w:color w:val="404040"/>
          <w:sz w:val="28"/>
          <w:szCs w:val="28"/>
        </w:rPr>
      </w:pPr>
      <w:r>
        <w:rPr>
          <w:rFonts w:ascii="Segoe UI" w:hAnsi="Segoe UI" w:cs="B Nazanin"/>
          <w:noProof/>
          <w:color w:val="404040"/>
          <w:sz w:val="28"/>
          <w:szCs w:val="28"/>
        </w:rPr>
        <w:drawing>
          <wp:anchor distT="0" distB="0" distL="114300" distR="114300" simplePos="0" relativeHeight="251676672" behindDoc="0" locked="0" layoutInCell="1" allowOverlap="1" wp14:anchorId="4B7BF7A1" wp14:editId="5E8DDF61">
            <wp:simplePos x="0" y="0"/>
            <wp:positionH relativeFrom="column">
              <wp:posOffset>254000</wp:posOffset>
            </wp:positionH>
            <wp:positionV relativeFrom="paragraph">
              <wp:posOffset>0</wp:posOffset>
            </wp:positionV>
            <wp:extent cx="4893310" cy="5561965"/>
            <wp:effectExtent l="0" t="0" r="254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extLst>
                        <a:ext uri="{28A0092B-C50C-407E-A947-70E740481C1C}">
                          <a14:useLocalDpi xmlns:a14="http://schemas.microsoft.com/office/drawing/2010/main" val="0"/>
                        </a:ext>
                      </a:extLst>
                    </a:blip>
                    <a:stretch>
                      <a:fillRect/>
                    </a:stretch>
                  </pic:blipFill>
                  <pic:spPr>
                    <a:xfrm>
                      <a:off x="0" y="0"/>
                      <a:ext cx="4893310" cy="5561965"/>
                    </a:xfrm>
                    <a:prstGeom prst="rect">
                      <a:avLst/>
                    </a:prstGeom>
                  </pic:spPr>
                </pic:pic>
              </a:graphicData>
            </a:graphic>
            <wp14:sizeRelH relativeFrom="margin">
              <wp14:pctWidth>0</wp14:pctWidth>
            </wp14:sizeRelH>
          </wp:anchor>
        </w:drawing>
      </w:r>
      <w:r w:rsidR="00BE2714" w:rsidRPr="00BD6255">
        <w:rPr>
          <w:rFonts w:ascii="Segoe UI" w:hAnsi="Segoe UI" w:cs="B Nazanin"/>
          <w:color w:val="404040"/>
          <w:sz w:val="28"/>
          <w:szCs w:val="28"/>
        </w:rPr>
        <w:br/>
      </w:r>
      <w:r w:rsidR="00AB30A0">
        <w:rPr>
          <w:rFonts w:ascii="Segoe UI" w:hAnsi="Segoe UI" w:cs="B Nazanin" w:hint="cs"/>
          <w:color w:val="404040"/>
          <w:sz w:val="28"/>
          <w:szCs w:val="28"/>
          <w:rtl/>
        </w:rPr>
        <w:t xml:space="preserve"> </w:t>
      </w:r>
      <w:r w:rsidR="00BE2714" w:rsidRPr="00BD6255">
        <w:rPr>
          <w:rFonts w:ascii="Segoe UI" w:hAnsi="Segoe UI" w:cs="B Nazanin"/>
          <w:color w:val="404040"/>
          <w:sz w:val="28"/>
          <w:szCs w:val="28"/>
          <w:rtl/>
        </w:rPr>
        <w:t>کتاب "تعیین‌گرهای اجتماعی سلامت و بیماری" به بررسی تأثیر عوامل اجتماعی بر سلامت و بیماری می‌پردازد. استدلال می‌کند که سلامت و بیماری تنها تحت تأثیر عوامل زیستی نیستند، بلکه شرایط اجتماعی مانند طبقه اقتصادی، تحصیلات، نژاد، جنسیت، و محیط زندگی نیز نقش تعیین‌کننده‌ای دارند. این کتاب با نگاهی جامعه‌شناختی نشان می‌دهد که چگونه ساختارهای اجتماعی می‌توانند افراد را بیمار کنند یا سلامت آن‌ها را ارتقا دهند</w:t>
      </w:r>
      <w:r w:rsidR="00BE2714" w:rsidRPr="00BD6255">
        <w:rPr>
          <w:rFonts w:ascii="Segoe UI" w:hAnsi="Segoe UI" w:cs="B Nazanin"/>
          <w:color w:val="404040"/>
          <w:sz w:val="28"/>
          <w:szCs w:val="28"/>
        </w:rPr>
        <w:t>.</w:t>
      </w:r>
    </w:p>
    <w:p w14:paraId="1EC33E60" w14:textId="61612502" w:rsidR="00BE2714" w:rsidRDefault="00BE2714" w:rsidP="00BD6255">
      <w:pPr>
        <w:pStyle w:val="ds-markdown-paragraph"/>
        <w:shd w:val="clear" w:color="auto" w:fill="FFFFFF"/>
        <w:bidi/>
        <w:spacing w:before="206" w:beforeAutospacing="0" w:after="206" w:afterAutospacing="0" w:line="429" w:lineRule="atLeast"/>
        <w:jc w:val="both"/>
        <w:rPr>
          <w:rFonts w:ascii="Segoe UI" w:hAnsi="Segoe UI" w:cs="B Nazanin"/>
          <w:color w:val="404040"/>
          <w:sz w:val="28"/>
          <w:szCs w:val="28"/>
        </w:rPr>
      </w:pPr>
      <w:r w:rsidRPr="00BD6255">
        <w:rPr>
          <w:rFonts w:ascii="Segoe UI" w:hAnsi="Segoe UI" w:cs="B Nazanin"/>
          <w:color w:val="404040"/>
          <w:sz w:val="28"/>
          <w:szCs w:val="28"/>
          <w:rtl/>
        </w:rPr>
        <w:t>مثال‌های متعددی از جمله همه‌گیری کووید-</w:t>
      </w:r>
      <w:r w:rsidRPr="00BD6255">
        <w:rPr>
          <w:rFonts w:ascii="Segoe UI" w:hAnsi="Segoe UI" w:cs="B Nazanin"/>
          <w:color w:val="404040"/>
          <w:sz w:val="28"/>
          <w:szCs w:val="28"/>
          <w:rtl/>
          <w:lang w:bidi="fa-IR"/>
        </w:rPr>
        <w:t>۱۹</w:t>
      </w:r>
      <w:r w:rsidRPr="00BD6255">
        <w:rPr>
          <w:rFonts w:ascii="Segoe UI" w:hAnsi="Segoe UI" w:cs="B Nazanin"/>
          <w:color w:val="404040"/>
          <w:sz w:val="28"/>
          <w:szCs w:val="28"/>
          <w:rtl/>
        </w:rPr>
        <w:t xml:space="preserve"> و سیگار کشیدن ارائه می‌شود تا نشان دهد چگونه تعاملات اجتماعی و شرایط ساختاری منجر به بیماری می‌شوند. برای نمونه، کووید-</w:t>
      </w:r>
      <w:r w:rsidRPr="00BD6255">
        <w:rPr>
          <w:rFonts w:ascii="Segoe UI" w:hAnsi="Segoe UI" w:cs="B Nazanin"/>
          <w:color w:val="404040"/>
          <w:sz w:val="28"/>
          <w:szCs w:val="28"/>
          <w:rtl/>
          <w:lang w:bidi="fa-IR"/>
        </w:rPr>
        <w:t>۱۹</w:t>
      </w:r>
      <w:r w:rsidRPr="00BD6255">
        <w:rPr>
          <w:rFonts w:ascii="Segoe UI" w:hAnsi="Segoe UI" w:cs="B Nazanin"/>
          <w:color w:val="404040"/>
          <w:sz w:val="28"/>
          <w:szCs w:val="28"/>
          <w:rtl/>
        </w:rPr>
        <w:t xml:space="preserve"> نه تنها یک بیماری ویروسی بود، </w:t>
      </w:r>
      <w:r w:rsidRPr="00BD6255">
        <w:rPr>
          <w:rFonts w:ascii="Segoe UI" w:hAnsi="Segoe UI" w:cs="B Nazanin"/>
          <w:color w:val="404040"/>
          <w:sz w:val="28"/>
          <w:szCs w:val="28"/>
          <w:rtl/>
        </w:rPr>
        <w:lastRenderedPageBreak/>
        <w:t>بلکه گسترش آن تحت تأثیر عواملی مانند شهرنشینی، جهانی‌سازی، و سیاست‌های بهداشتی قرار داشت. همچنین، سیگار کشیدن به‌عنوان یک رفتار اجتماعی بررسی می‌شود که از طریق گروه‌های همسالان و هنجارهای اجتماعی تقویت می‌شود</w:t>
      </w:r>
      <w:r w:rsidRPr="00BD6255">
        <w:rPr>
          <w:rFonts w:ascii="Segoe UI" w:hAnsi="Segoe UI" w:cs="B Nazanin"/>
          <w:color w:val="404040"/>
          <w:sz w:val="28"/>
          <w:szCs w:val="28"/>
        </w:rPr>
        <w:t>.</w:t>
      </w:r>
    </w:p>
    <w:p w14:paraId="66D59B76" w14:textId="036D54DF" w:rsidR="00BD6255" w:rsidRPr="00BD6255" w:rsidRDefault="00BD6255" w:rsidP="00BD6255">
      <w:pPr>
        <w:pStyle w:val="ds-markdown-paragraph"/>
        <w:shd w:val="clear" w:color="auto" w:fill="FFFFFF"/>
        <w:bidi/>
        <w:spacing w:before="206" w:beforeAutospacing="0" w:after="206" w:afterAutospacing="0" w:line="429" w:lineRule="atLeast"/>
        <w:jc w:val="both"/>
        <w:rPr>
          <w:rFonts w:ascii="Segoe UI" w:hAnsi="Segoe UI" w:cs="B Nazanin"/>
          <w:b/>
          <w:bCs/>
          <w:color w:val="404040"/>
          <w:sz w:val="28"/>
          <w:szCs w:val="28"/>
          <w:rtl/>
          <w:lang w:bidi="fa-IR"/>
        </w:rPr>
      </w:pPr>
      <w:r w:rsidRPr="00BD6255">
        <w:rPr>
          <w:rFonts w:ascii="Segoe UI" w:hAnsi="Segoe UI" w:cs="B Nazanin" w:hint="cs"/>
          <w:b/>
          <w:bCs/>
          <w:color w:val="404040"/>
          <w:sz w:val="28"/>
          <w:szCs w:val="28"/>
          <w:rtl/>
          <w:lang w:bidi="fa-IR"/>
        </w:rPr>
        <w:t>خلاصه مطالب</w:t>
      </w:r>
      <w:r w:rsidR="001F5E78">
        <w:rPr>
          <w:rFonts w:ascii="Segoe UI" w:hAnsi="Segoe UI" w:cs="B Nazanin" w:hint="cs"/>
          <w:b/>
          <w:bCs/>
          <w:color w:val="404040"/>
          <w:sz w:val="28"/>
          <w:szCs w:val="28"/>
          <w:rtl/>
          <w:lang w:bidi="fa-IR"/>
        </w:rPr>
        <w:t xml:space="preserve"> کتاب</w:t>
      </w:r>
    </w:p>
    <w:p w14:paraId="078357A8" w14:textId="618349C4" w:rsidR="00BE2714" w:rsidRPr="00BD6255" w:rsidRDefault="00BE2714" w:rsidP="00BD6255">
      <w:pPr>
        <w:pStyle w:val="ds-markdown-paragraph"/>
        <w:shd w:val="clear" w:color="auto" w:fill="FFFFFF"/>
        <w:bidi/>
        <w:spacing w:before="206" w:beforeAutospacing="0" w:after="206" w:afterAutospacing="0" w:line="429" w:lineRule="atLeast"/>
        <w:jc w:val="both"/>
        <w:rPr>
          <w:rFonts w:ascii="Segoe UI" w:hAnsi="Segoe UI" w:cs="B Nazanin"/>
          <w:color w:val="404040"/>
          <w:sz w:val="28"/>
          <w:szCs w:val="28"/>
        </w:rPr>
      </w:pPr>
      <w:r w:rsidRPr="00BD6255">
        <w:rPr>
          <w:rFonts w:ascii="Segoe UI" w:hAnsi="Segoe UI" w:cs="B Nazanin"/>
          <w:color w:val="404040"/>
          <w:sz w:val="28"/>
          <w:szCs w:val="28"/>
          <w:rtl/>
        </w:rPr>
        <w:t>کاکرهام به بررسی نظریه‌های مختلفی می‌پردازد که رابطه بین عوامل اجتماعی و سلامت را توضیح می‌دهند. یکی از این نظریه‌ها، "نظریه علت بنیادی" لینک و فلان است که استدلال می‌کند شرایط اجتماعی مانند فقر و نابرابری، به‌عنوان علل ریشه‌ای بیماری عمل می‌کنند. این نظریه چهار ویژگی دارد: تأثیر بر چندین بیماری، اثرگذاری از مسیرهای مختلف، تداوم در طول زمان، و دسترسی به منابع برای پیشگیری یا کاهش بیماری</w:t>
      </w:r>
      <w:r w:rsidRPr="00BD6255">
        <w:rPr>
          <w:rFonts w:ascii="Segoe UI" w:hAnsi="Segoe UI" w:cs="B Nazanin"/>
          <w:color w:val="404040"/>
          <w:sz w:val="28"/>
          <w:szCs w:val="28"/>
        </w:rPr>
        <w:t>.</w:t>
      </w:r>
      <w:r w:rsidR="00BD6255">
        <w:rPr>
          <w:rFonts w:ascii="Segoe UI" w:hAnsi="Segoe UI" w:cs="B Nazanin" w:hint="cs"/>
          <w:color w:val="404040"/>
          <w:sz w:val="28"/>
          <w:szCs w:val="28"/>
          <w:rtl/>
        </w:rPr>
        <w:t xml:space="preserve"> </w:t>
      </w:r>
      <w:r w:rsidRPr="00BD6255">
        <w:rPr>
          <w:rFonts w:ascii="Segoe UI" w:hAnsi="Segoe UI" w:cs="B Nazanin"/>
          <w:color w:val="404040"/>
          <w:sz w:val="28"/>
          <w:szCs w:val="28"/>
          <w:rtl/>
        </w:rPr>
        <w:t>همچنین، کتاب به نقد مدل زیست‌پزشکی می‌پردازد که بیماری را صرفاً یک پدیده زیستی می‌داند. در مقابل، مدل‌های اجتماعی نشان می‌دهند که عوامل ساختاری مانند استرس، محیط کار ناسالم، و دسترسی نابرابر به خدمات بهداشتی می‌توانند سلامت را تحت تأثیر قرار دهند. به‌عنوان مثال، دیابت و اچ‌آی‌وی/ایدز نه تنها مشکلات زیستی هستند، بلکه شیوع آن‌ها در گروه‌های خاصی از جامعه نشان‌دهنده تأثیر نژاد، طبقه اجتماعی، و سبک زندگی است</w:t>
      </w:r>
      <w:r w:rsidRPr="00BD6255">
        <w:rPr>
          <w:rFonts w:ascii="Segoe UI" w:hAnsi="Segoe UI" w:cs="B Nazanin"/>
          <w:color w:val="404040"/>
          <w:sz w:val="28"/>
          <w:szCs w:val="28"/>
        </w:rPr>
        <w:t>.</w:t>
      </w:r>
    </w:p>
    <w:p w14:paraId="369746D6" w14:textId="67945FC9" w:rsidR="00BD6255" w:rsidRDefault="00BE2714" w:rsidP="00BD6255">
      <w:pPr>
        <w:pStyle w:val="ds-markdown-paragraph"/>
        <w:shd w:val="clear" w:color="auto" w:fill="FFFFFF"/>
        <w:bidi/>
        <w:spacing w:before="206" w:beforeAutospacing="0" w:after="206" w:afterAutospacing="0" w:line="429" w:lineRule="atLeast"/>
        <w:jc w:val="both"/>
        <w:rPr>
          <w:rStyle w:val="Strong"/>
          <w:rFonts w:ascii="Segoe UI" w:hAnsi="Segoe UI" w:cs="B Nazanin"/>
          <w:color w:val="404040"/>
          <w:sz w:val="28"/>
          <w:szCs w:val="28"/>
          <w:rtl/>
        </w:rPr>
      </w:pPr>
      <w:r w:rsidRPr="00BD6255">
        <w:rPr>
          <w:rStyle w:val="Strong"/>
          <w:rFonts w:ascii="Segoe UI" w:hAnsi="Segoe UI" w:cs="B Nazanin"/>
          <w:color w:val="404040"/>
          <w:sz w:val="28"/>
          <w:szCs w:val="28"/>
          <w:rtl/>
        </w:rPr>
        <w:t>نتیجه‌گیری و پیامدهای سیاستی</w:t>
      </w:r>
    </w:p>
    <w:p w14:paraId="45BDB3FE" w14:textId="2092828E" w:rsidR="00391D60" w:rsidRPr="00391D60" w:rsidRDefault="00391D60" w:rsidP="00391D60">
      <w:pPr>
        <w:pStyle w:val="ds-markdown-paragraph"/>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color w:val="404040"/>
          <w:sz w:val="28"/>
          <w:szCs w:val="28"/>
          <w:rtl/>
        </w:rPr>
        <w:t>کاکرهام از منظر انتقادی به ارزیابی نظام سلامت می‌پردازد و استدلال می‌کند که مدل زیست‌پزشکی سنتی، با تمرکز بیش از حد بر عوامل فردی و مولکولی، قادر به کاهش شکاف‌های بهداشتی نبوده است. این موضوع با ارجاع به "نظریه علت بنیادی" لینک و فلان توضیح داده می‌شود که نشان می‌دهد نابرابری‌های سلامت حتی با پیشرفت‌های تکنولوژیک پزشکی همچنان ادامه دارند</w:t>
      </w:r>
      <w:r w:rsidRPr="00391D60">
        <w:rPr>
          <w:rFonts w:ascii="Segoe UI" w:hAnsi="Segoe UI" w:cs="B Nazanin"/>
          <w:color w:val="404040"/>
          <w:sz w:val="28"/>
          <w:szCs w:val="28"/>
        </w:rPr>
        <w:t>.</w:t>
      </w:r>
      <w:r>
        <w:rPr>
          <w:rFonts w:ascii="Segoe UI" w:hAnsi="Segoe UI" w:cs="B Nazanin" w:hint="cs"/>
          <w:color w:val="404040"/>
          <w:sz w:val="28"/>
          <w:szCs w:val="28"/>
          <w:rtl/>
        </w:rPr>
        <w:t xml:space="preserve"> </w:t>
      </w:r>
      <w:r w:rsidRPr="00391D60">
        <w:rPr>
          <w:rFonts w:ascii="Segoe UI" w:hAnsi="Segoe UI" w:cs="B Nazanin"/>
          <w:color w:val="404040"/>
          <w:sz w:val="28"/>
          <w:szCs w:val="28"/>
          <w:rtl/>
        </w:rPr>
        <w:t>کاکرهام پیشنهاداتی را برای بهبود نظام سلامت بر اساس شواهد علمی ارائه می‌دهد که در ادامه به تفصیل آمده است</w:t>
      </w:r>
      <w:r w:rsidRPr="00391D60">
        <w:rPr>
          <w:rFonts w:ascii="Segoe UI" w:hAnsi="Segoe UI" w:cs="B Nazanin"/>
          <w:color w:val="404040"/>
          <w:sz w:val="28"/>
          <w:szCs w:val="28"/>
        </w:rPr>
        <w:t>:</w:t>
      </w:r>
    </w:p>
    <w:p w14:paraId="19AEFB15" w14:textId="77777777" w:rsidR="00391D60" w:rsidRPr="00391D60" w:rsidRDefault="00391D60" w:rsidP="00391D60">
      <w:pPr>
        <w:pStyle w:val="ds-markdown-paragraph"/>
        <w:numPr>
          <w:ilvl w:val="0"/>
          <w:numId w:val="1"/>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t>بازطراحی نظام توزیع منابع سلامت</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او پیشنهاد می‌کند که سیاست‌های سلامت باید به تقویت "کارایی جمعی</w:t>
      </w:r>
      <w:r w:rsidRPr="00391D60">
        <w:rPr>
          <w:rFonts w:ascii="Segoe UI" w:hAnsi="Segoe UI" w:cs="B Nazanin"/>
          <w:color w:val="404040"/>
          <w:sz w:val="28"/>
          <w:szCs w:val="28"/>
        </w:rPr>
        <w:t xml:space="preserve">" (collective efficacy) </w:t>
      </w:r>
      <w:r w:rsidRPr="00391D60">
        <w:rPr>
          <w:rFonts w:ascii="Segoe UI" w:hAnsi="Segoe UI" w:cs="B Nazanin"/>
          <w:color w:val="404040"/>
          <w:sz w:val="28"/>
          <w:szCs w:val="28"/>
          <w:rtl/>
        </w:rPr>
        <w:t>تمرکز کنند. جوامعی با سرمایه اجتماعی بالاتر، شبکه‌های حمایتی قوی و اعتماد عمومی، سلامت بهتری دارند. این پیشنهاد بر اساس مطالعات "کامستاک" استوار است</w:t>
      </w:r>
      <w:r w:rsidRPr="00391D60">
        <w:rPr>
          <w:rFonts w:ascii="Segoe UI" w:hAnsi="Segoe UI" w:cs="B Nazanin"/>
          <w:color w:val="404040"/>
          <w:sz w:val="28"/>
          <w:szCs w:val="28"/>
        </w:rPr>
        <w:t>.</w:t>
      </w:r>
    </w:p>
    <w:p w14:paraId="68E30601" w14:textId="77777777" w:rsidR="00391D60" w:rsidRPr="00391D60" w:rsidRDefault="00391D60" w:rsidP="00391D60">
      <w:pPr>
        <w:pStyle w:val="ds-markdown-paragraph"/>
        <w:numPr>
          <w:ilvl w:val="0"/>
          <w:numId w:val="1"/>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t>تحول در آموزش پزشکی</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کاکرهام تأکید می‌کند که باید مفاهیمی مانند "سرمایه اجتماعی" و "تعیین‌گرهای ساختاری سلامت" در آموزش پزشکی گنجانده شوند. این امر به پزشکان این امکان را می‌دهد که علاوه بر شناسایی عوامل اجتماعی مؤثر بر بیماری‌ها، به منابع اجتماعی مناسب نیز ارجاع دهند</w:t>
      </w:r>
      <w:r w:rsidRPr="00391D60">
        <w:rPr>
          <w:rFonts w:ascii="Segoe UI" w:hAnsi="Segoe UI" w:cs="B Nazanin"/>
          <w:color w:val="404040"/>
          <w:sz w:val="28"/>
          <w:szCs w:val="28"/>
        </w:rPr>
        <w:t>.</w:t>
      </w:r>
    </w:p>
    <w:p w14:paraId="686A4919" w14:textId="77777777" w:rsidR="00391D60" w:rsidRPr="00391D60" w:rsidRDefault="00391D60" w:rsidP="00391D60">
      <w:pPr>
        <w:pStyle w:val="ds-markdown-paragraph"/>
        <w:numPr>
          <w:ilvl w:val="0"/>
          <w:numId w:val="1"/>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lastRenderedPageBreak/>
        <w:t>سیاست‌های کلان اقتصادی-اجتماعی</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با استناد به مطالعات مارموت و "کمیسیون تعیین‌گرهای اجتماعی سلامت</w:t>
      </w:r>
      <w:r w:rsidRPr="00391D60">
        <w:rPr>
          <w:rFonts w:ascii="Segoe UI" w:hAnsi="Segoe UI" w:cs="B Nazanin"/>
          <w:color w:val="404040"/>
          <w:sz w:val="28"/>
          <w:szCs w:val="28"/>
        </w:rPr>
        <w:t xml:space="preserve"> WHO"</w:t>
      </w:r>
      <w:r w:rsidRPr="00391D60">
        <w:rPr>
          <w:rFonts w:ascii="Segoe UI" w:hAnsi="Segoe UI" w:cs="B Nazanin"/>
          <w:color w:val="404040"/>
          <w:sz w:val="28"/>
          <w:szCs w:val="28"/>
          <w:rtl/>
        </w:rPr>
        <w:t>، او نشان می‌دهد که سیاست‌هایی مانند مسکن، آموزش و اشتغال می‌توانند به طور مستقیم بر سلامت تأثیر بگذارند. به عنوان مثال، برنامه‌های مبارزه با محرومیت محله‌ای در بریتانیا نشان داده‌اند که این برنامه‌ها می‌توانند نرخ بستری بیماران را کاهش دهند</w:t>
      </w:r>
      <w:r w:rsidRPr="00391D60">
        <w:rPr>
          <w:rFonts w:ascii="Segoe UI" w:hAnsi="Segoe UI" w:cs="B Nazanin"/>
          <w:color w:val="404040"/>
          <w:sz w:val="28"/>
          <w:szCs w:val="28"/>
        </w:rPr>
        <w:t>.</w:t>
      </w:r>
    </w:p>
    <w:p w14:paraId="56D9B673" w14:textId="77777777" w:rsidR="00391D60" w:rsidRPr="00391D60" w:rsidRDefault="00391D60" w:rsidP="00391D60">
      <w:pPr>
        <w:pStyle w:val="ds-markdown-paragraph"/>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color w:val="404040"/>
          <w:sz w:val="28"/>
          <w:szCs w:val="28"/>
          <w:rtl/>
        </w:rPr>
        <w:t>کاکرهام تحولی نظری را در سه سطح توضیح می‌دهد</w:t>
      </w:r>
      <w:r w:rsidRPr="00391D60">
        <w:rPr>
          <w:rFonts w:ascii="Segoe UI" w:hAnsi="Segoe UI" w:cs="B Nazanin"/>
          <w:color w:val="404040"/>
          <w:sz w:val="28"/>
          <w:szCs w:val="28"/>
        </w:rPr>
        <w:t>:</w:t>
      </w:r>
    </w:p>
    <w:p w14:paraId="79393B68" w14:textId="77777777" w:rsidR="00391D60" w:rsidRPr="00391D60" w:rsidRDefault="00391D60" w:rsidP="00391D60">
      <w:pPr>
        <w:pStyle w:val="ds-markdown-paragraph"/>
        <w:numPr>
          <w:ilvl w:val="0"/>
          <w:numId w:val="2"/>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t>سطح خُرد</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افول نظریه‌های فردگرایانه‌ای مانند "مدل باور سلامت" که بر این باور بودند که رفتارهای بهداشتی تنها محصول انتخاب‌های عقلانی فردی هستند</w:t>
      </w:r>
      <w:r w:rsidRPr="00391D60">
        <w:rPr>
          <w:rFonts w:ascii="Segoe UI" w:hAnsi="Segoe UI" w:cs="B Nazanin"/>
          <w:color w:val="404040"/>
          <w:sz w:val="28"/>
          <w:szCs w:val="28"/>
        </w:rPr>
        <w:t>.</w:t>
      </w:r>
    </w:p>
    <w:p w14:paraId="23A8F89F" w14:textId="77777777" w:rsidR="00391D60" w:rsidRPr="00391D60" w:rsidRDefault="00391D60" w:rsidP="00391D60">
      <w:pPr>
        <w:pStyle w:val="ds-markdown-paragraph"/>
        <w:numPr>
          <w:ilvl w:val="0"/>
          <w:numId w:val="2"/>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t>سطح میانی</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ظهور نظریه‌های مانند "سبک زندگی سالم" که پیچیدگی تعامل میان ساختار و عاملیت را تحلیل می‌کنند</w:t>
      </w:r>
      <w:r w:rsidRPr="00391D60">
        <w:rPr>
          <w:rFonts w:ascii="Segoe UI" w:hAnsi="Segoe UI" w:cs="B Nazanin"/>
          <w:color w:val="404040"/>
          <w:sz w:val="28"/>
          <w:szCs w:val="28"/>
        </w:rPr>
        <w:t>.</w:t>
      </w:r>
    </w:p>
    <w:p w14:paraId="2456BEB6" w14:textId="77777777" w:rsidR="00391D60" w:rsidRPr="00391D60" w:rsidRDefault="00391D60" w:rsidP="00391D60">
      <w:pPr>
        <w:pStyle w:val="ds-markdown-paragraph"/>
        <w:numPr>
          <w:ilvl w:val="0"/>
          <w:numId w:val="2"/>
        </w:numPr>
        <w:shd w:val="clear" w:color="auto" w:fill="FFFFFF"/>
        <w:bidi/>
        <w:spacing w:before="206" w:beforeAutospacing="0" w:line="429" w:lineRule="atLeast"/>
        <w:jc w:val="both"/>
        <w:rPr>
          <w:rFonts w:ascii="Segoe UI" w:hAnsi="Segoe UI" w:cs="B Nazanin"/>
          <w:color w:val="404040"/>
          <w:sz w:val="28"/>
          <w:szCs w:val="28"/>
        </w:rPr>
      </w:pPr>
      <w:r w:rsidRPr="00391D60">
        <w:rPr>
          <w:rFonts w:ascii="Segoe UI" w:hAnsi="Segoe UI" w:cs="B Nazanin"/>
          <w:b/>
          <w:bCs/>
          <w:color w:val="404040"/>
          <w:sz w:val="28"/>
          <w:szCs w:val="28"/>
          <w:rtl/>
        </w:rPr>
        <w:t>سطح کلان</w:t>
      </w:r>
      <w:r w:rsidRPr="00391D60">
        <w:rPr>
          <w:rFonts w:ascii="Segoe UI" w:hAnsi="Segoe UI" w:cs="B Nazanin"/>
          <w:color w:val="404040"/>
          <w:sz w:val="28"/>
          <w:szCs w:val="28"/>
        </w:rPr>
        <w:t xml:space="preserve">: </w:t>
      </w:r>
      <w:r w:rsidRPr="00391D60">
        <w:rPr>
          <w:rFonts w:ascii="Segoe UI" w:hAnsi="Segoe UI" w:cs="B Nazanin"/>
          <w:color w:val="404040"/>
          <w:sz w:val="28"/>
          <w:szCs w:val="28"/>
          <w:rtl/>
        </w:rPr>
        <w:t>احیای رویکردهای ساختاری مانند "نظریه سیستم‌های زیست‌اجتماعی" که نابرابری‌های سلامت را محصول تاریخی روابط قدرت می‌داند</w:t>
      </w:r>
      <w:r w:rsidRPr="00391D60">
        <w:rPr>
          <w:rFonts w:ascii="Segoe UI" w:hAnsi="Segoe UI" w:cs="B Nazanin"/>
          <w:color w:val="404040"/>
          <w:sz w:val="28"/>
          <w:szCs w:val="28"/>
        </w:rPr>
        <w:t>.</w:t>
      </w:r>
    </w:p>
    <w:p w14:paraId="1B29D4ED" w14:textId="538D60A8" w:rsidR="00BE2714" w:rsidRDefault="00391D60" w:rsidP="00391D60">
      <w:pPr>
        <w:pStyle w:val="ds-markdown-paragraph"/>
        <w:shd w:val="clear" w:color="auto" w:fill="FFFFFF"/>
        <w:bidi/>
        <w:spacing w:before="206" w:beforeAutospacing="0" w:line="429" w:lineRule="atLeast"/>
        <w:jc w:val="both"/>
        <w:rPr>
          <w:rFonts w:ascii="Segoe UI" w:hAnsi="Segoe UI" w:cs="B Nazanin"/>
          <w:color w:val="404040"/>
          <w:sz w:val="28"/>
          <w:szCs w:val="28"/>
          <w:rtl/>
        </w:rPr>
      </w:pPr>
      <w:r w:rsidRPr="00391D60">
        <w:rPr>
          <w:rFonts w:ascii="Segoe UI" w:hAnsi="Segoe UI" w:cs="B Nazanin"/>
          <w:color w:val="404040"/>
          <w:sz w:val="28"/>
          <w:szCs w:val="28"/>
          <w:rtl/>
        </w:rPr>
        <w:t>کاکرهام در نهایت با اقتباس از مفهوم "بازگشت ساختار" گیدنز، از متخصصان سلامت می‌خواهد که از "چشم‌انداز زیست‌اجتماعی</w:t>
      </w:r>
      <w:r w:rsidRPr="00391D60">
        <w:rPr>
          <w:rFonts w:ascii="Segoe UI" w:hAnsi="Segoe UI" w:cs="B Nazanin"/>
          <w:color w:val="404040"/>
          <w:sz w:val="28"/>
          <w:szCs w:val="28"/>
        </w:rPr>
        <w:t xml:space="preserve">" (biosocial perspective) </w:t>
      </w:r>
      <w:r w:rsidRPr="00391D60">
        <w:rPr>
          <w:rFonts w:ascii="Segoe UI" w:hAnsi="Segoe UI" w:cs="B Nazanin"/>
          <w:color w:val="404040"/>
          <w:sz w:val="28"/>
          <w:szCs w:val="28"/>
          <w:rtl/>
        </w:rPr>
        <w:t>استفاده کنند. این رویکرد بیماری‌ها را به عنوان ترکیبی از عوامل زیستی و اجتماعی می‌بیند. او همچنین تأکید می‌کند که مداخلات سلامت باید فراتر از "سطح دوم پیشگیری" بروند و به اصلاح ساختارهای ناعادلانه مانند تبعیض نژادی سیستماتیک پرداخته شود. در پایان، کاکرهام با استناد به پژوهش جرونیموس درباره "فرسودگی اجتماعی</w:t>
      </w:r>
      <w:r w:rsidRPr="00391D60">
        <w:rPr>
          <w:rFonts w:ascii="Segoe UI" w:hAnsi="Segoe UI" w:cs="B Nazanin"/>
          <w:color w:val="404040"/>
          <w:sz w:val="28"/>
          <w:szCs w:val="28"/>
        </w:rPr>
        <w:t xml:space="preserve">" (weathering hypothesis) </w:t>
      </w:r>
      <w:r w:rsidRPr="00391D60">
        <w:rPr>
          <w:rFonts w:ascii="Segoe UI" w:hAnsi="Segoe UI" w:cs="B Nazanin"/>
          <w:color w:val="404040"/>
          <w:sz w:val="28"/>
          <w:szCs w:val="28"/>
          <w:rtl/>
        </w:rPr>
        <w:t>هشدار می‌دهد که غفلت از تعیین‌گرهای اجتماعی می‌تواند هزینه‌های اقتصادی نظام‌های سلامت را در بلندمدت افزایش دهد</w:t>
      </w:r>
      <w:r w:rsidRPr="00391D60">
        <w:rPr>
          <w:rFonts w:ascii="Segoe UI" w:hAnsi="Segoe UI" w:cs="B Nazanin"/>
          <w:color w:val="404040"/>
          <w:sz w:val="28"/>
          <w:szCs w:val="28"/>
        </w:rPr>
        <w:t>.</w:t>
      </w:r>
      <w:r>
        <w:rPr>
          <w:rFonts w:ascii="Segoe UI" w:hAnsi="Segoe UI" w:cs="B Nazanin" w:hint="cs"/>
          <w:color w:val="404040"/>
          <w:sz w:val="28"/>
          <w:szCs w:val="28"/>
          <w:rtl/>
        </w:rPr>
        <w:t xml:space="preserve"> </w:t>
      </w:r>
      <w:r w:rsidRPr="00391D60">
        <w:rPr>
          <w:rFonts w:ascii="Segoe UI" w:hAnsi="Segoe UI" w:cs="B Nazanin"/>
          <w:color w:val="404040"/>
          <w:sz w:val="28"/>
          <w:szCs w:val="28"/>
          <w:rtl/>
        </w:rPr>
        <w:t>در مجموع، پیام نهایی کتاب کاکرهام تأکید بر ضرورت تغییر رویکرد نظام سلامت از فردگرایی به سمت توجه به عوامل اجتماعی و ساختاری است که می‌تواند به کاهش نابرابری‌ها و ارتقاء سلامت عمومی کمک کند</w:t>
      </w:r>
      <w:r w:rsidRPr="00391D60">
        <w:rPr>
          <w:rFonts w:ascii="Segoe UI" w:hAnsi="Segoe UI" w:cs="B Nazanin"/>
          <w:color w:val="404040"/>
          <w:sz w:val="28"/>
          <w:szCs w:val="28"/>
        </w:rPr>
        <w:t>.</w:t>
      </w:r>
      <w:r>
        <w:rPr>
          <w:rFonts w:ascii="Segoe UI" w:hAnsi="Segoe UI" w:cs="B Nazanin" w:hint="cs"/>
          <w:color w:val="404040"/>
          <w:sz w:val="28"/>
          <w:szCs w:val="28"/>
          <w:rtl/>
        </w:rPr>
        <w:t xml:space="preserve"> </w:t>
      </w:r>
      <w:r w:rsidR="00BE2714" w:rsidRPr="00BD6255">
        <w:rPr>
          <w:rFonts w:ascii="Segoe UI" w:hAnsi="Segoe UI" w:cs="B Nazanin"/>
          <w:color w:val="404040"/>
          <w:sz w:val="28"/>
          <w:szCs w:val="28"/>
          <w:rtl/>
        </w:rPr>
        <w:t>این کتاب با ترکیبی از مثال‌های عینی و مبانی نظری، نشان می‌دهد که سلامت و بیماری پدیده‌هایی اجتماعی هستند و بهبود آن‌ها مستلزم تغییر در ساختارهای اجتماعی است. مطالعه این اثر برای پژوهشگران، سیاست‌گذاران، و تمامی علاقه‌مندان به حوزه سلامت عمومی ضروری است</w:t>
      </w:r>
      <w:r w:rsidR="00BE2714" w:rsidRPr="00BD6255">
        <w:rPr>
          <w:rFonts w:ascii="Segoe UI" w:hAnsi="Segoe UI" w:cs="B Nazanin"/>
          <w:color w:val="404040"/>
          <w:sz w:val="28"/>
          <w:szCs w:val="28"/>
        </w:rPr>
        <w:t>.</w:t>
      </w:r>
    </w:p>
    <w:p w14:paraId="71C1EC7D" w14:textId="0066865F" w:rsidR="001E79A9" w:rsidRDefault="001E79A9" w:rsidP="001E79A9">
      <w:pPr>
        <w:pStyle w:val="ds-markdown-paragraph"/>
        <w:shd w:val="clear" w:color="auto" w:fill="FFFFFF"/>
        <w:bidi/>
        <w:spacing w:before="206" w:beforeAutospacing="0" w:line="429" w:lineRule="atLeast"/>
        <w:jc w:val="both"/>
        <w:rPr>
          <w:rFonts w:ascii="Segoe UI" w:hAnsi="Segoe UI" w:cs="B Nazanin"/>
          <w:color w:val="404040"/>
          <w:sz w:val="28"/>
          <w:szCs w:val="28"/>
          <w:rtl/>
        </w:rPr>
      </w:pPr>
    </w:p>
    <w:p w14:paraId="6BB28AE8" w14:textId="39F13028" w:rsidR="001E79A9" w:rsidRDefault="001E79A9" w:rsidP="0075073D">
      <w:pPr>
        <w:pStyle w:val="ds-markdown-paragraph"/>
        <w:shd w:val="clear" w:color="auto" w:fill="FFFFFF"/>
        <w:bidi/>
        <w:spacing w:before="206" w:beforeAutospacing="0" w:line="429" w:lineRule="atLeast"/>
        <w:ind w:left="360"/>
        <w:jc w:val="both"/>
        <w:rPr>
          <w:rFonts w:ascii="Segoe UI" w:hAnsi="Segoe UI" w:cs="B Nazanin"/>
          <w:b/>
          <w:bCs/>
          <w:color w:val="404040"/>
          <w:sz w:val="28"/>
          <w:szCs w:val="28"/>
          <w:rtl/>
        </w:rPr>
      </w:pPr>
    </w:p>
    <w:p w14:paraId="164B0653" w14:textId="481389EF" w:rsidR="001E79A9" w:rsidRPr="00BD6255" w:rsidRDefault="001E79A9" w:rsidP="001E79A9">
      <w:pPr>
        <w:pStyle w:val="ds-markdown-paragraph"/>
        <w:shd w:val="clear" w:color="auto" w:fill="FFFFFF"/>
        <w:bidi/>
        <w:spacing w:before="206" w:beforeAutospacing="0" w:line="429" w:lineRule="atLeast"/>
        <w:jc w:val="both"/>
        <w:rPr>
          <w:rFonts w:ascii="Segoe UI" w:hAnsi="Segoe UI" w:cs="B Nazanin"/>
          <w:color w:val="404040"/>
          <w:sz w:val="28"/>
          <w:szCs w:val="28"/>
        </w:rPr>
      </w:pPr>
    </w:p>
    <w:p w14:paraId="1D51027F" w14:textId="783D8CC0" w:rsidR="002E0069" w:rsidRPr="00BD6255" w:rsidRDefault="00934223" w:rsidP="00BD6255">
      <w:pPr>
        <w:bidi/>
        <w:jc w:val="both"/>
        <w:rPr>
          <w:rFonts w:cs="B Nazanin"/>
          <w:sz w:val="24"/>
          <w:szCs w:val="24"/>
        </w:rPr>
      </w:pPr>
      <w:r>
        <w:rPr>
          <w:rFonts w:ascii="Segoe UI" w:hAnsi="Segoe UI" w:cs="B Nazanin"/>
          <w:b/>
          <w:bCs/>
          <w:noProof/>
          <w:color w:val="404040"/>
          <w:sz w:val="28"/>
          <w:szCs w:val="28"/>
          <w:rtl/>
          <w:lang w:val="ar-SA"/>
        </w:rPr>
        <w:drawing>
          <wp:anchor distT="0" distB="0" distL="114300" distR="114300" simplePos="0" relativeHeight="251677696" behindDoc="0" locked="0" layoutInCell="1" allowOverlap="1" wp14:anchorId="4802FD1D" wp14:editId="09C325AB">
            <wp:simplePos x="0" y="0"/>
            <wp:positionH relativeFrom="column">
              <wp:posOffset>2086610</wp:posOffset>
            </wp:positionH>
            <wp:positionV relativeFrom="paragraph">
              <wp:posOffset>324485</wp:posOffset>
            </wp:positionV>
            <wp:extent cx="1506855" cy="2510155"/>
            <wp:effectExtent l="0" t="0" r="0" b="444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6855" cy="2510155"/>
                    </a:xfrm>
                    <a:prstGeom prst="rect">
                      <a:avLst/>
                    </a:prstGeom>
                  </pic:spPr>
                </pic:pic>
              </a:graphicData>
            </a:graphic>
            <wp14:sizeRelH relativeFrom="margin">
              <wp14:pctWidth>0</wp14:pctWidth>
            </wp14:sizeRelH>
            <wp14:sizeRelV relativeFrom="margin">
              <wp14:pctHeight>0</wp14:pctHeight>
            </wp14:sizeRelV>
          </wp:anchor>
        </w:drawing>
      </w:r>
      <w:r w:rsidR="004A6F94">
        <w:rPr>
          <w:rFonts w:cs="B Nazanin"/>
          <w:noProof/>
          <w:sz w:val="24"/>
          <w:szCs w:val="24"/>
        </w:rPr>
        <mc:AlternateContent>
          <mc:Choice Requires="wps">
            <w:drawing>
              <wp:anchor distT="0" distB="0" distL="114300" distR="114300" simplePos="0" relativeHeight="251672576" behindDoc="0" locked="0" layoutInCell="1" allowOverlap="1" wp14:anchorId="51CE8F43" wp14:editId="61B2B0D2">
                <wp:simplePos x="0" y="0"/>
                <wp:positionH relativeFrom="column">
                  <wp:posOffset>3191298</wp:posOffset>
                </wp:positionH>
                <wp:positionV relativeFrom="paragraph">
                  <wp:posOffset>337185</wp:posOffset>
                </wp:positionV>
                <wp:extent cx="855345" cy="710777"/>
                <wp:effectExtent l="0" t="76200" r="0" b="32385"/>
                <wp:wrapNone/>
                <wp:docPr id="8" name="Connector: Elbow 8"/>
                <wp:cNvGraphicFramePr/>
                <a:graphic xmlns:a="http://schemas.openxmlformats.org/drawingml/2006/main">
                  <a:graphicData uri="http://schemas.microsoft.com/office/word/2010/wordprocessingShape">
                    <wps:wsp>
                      <wps:cNvCnPr/>
                      <wps:spPr>
                        <a:xfrm flipV="1">
                          <a:off x="0" y="0"/>
                          <a:ext cx="855345" cy="710777"/>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D7E6E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251.3pt;margin-top:26.55pt;width:67.35pt;height:55.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M32gEAAPYDAAAOAAAAZHJzL2Uyb0RvYy54bWysU02P0zAQvSPxHyzfadIupVXUdA/dhQuC&#10;igXurjNuLWyPZZum/feMnTQgvg6Ii+WPeW/mvRlv7i/WsDOEqNG1fD6rOQMnsdPu2PJPH1+/WHMW&#10;k3CdMOig5VeI/H77/Nmm9w0s8ISmg8CIxMWm9y0/peSbqoryBFbEGXpw9KgwWJHoGI5VF0RP7NZU&#10;i7p+VfUYOh9QQox0+zA88m3hVwpkeq9UhMRMy6m2VNZQ1kNeq+1GNMcg/EnLsQzxD1VYoR0lnage&#10;RBLsa9C/UFktA0ZUaSbRVqiUllA0kJp5/ZOap5PwULSQOdFPNsX/RyvfnfeB6a7l1CgnLLVoh86R&#10;bxga9mgO2LN1dqn3saHgnduH8RT9PmTJFxUsU0b7zzQAxQSSxS7F4+vkMVwSk3S5Xi7vXi45k/S0&#10;mter1SqzVwNNpvMhpjeAluVNyw/g0lTRXaEX57cxDaBbcAYal9cktHl0HUtXT1pS0MIdDYw5ckiV&#10;lQy1l126GhjgH0CRE1TjkKbMIOxMYGdB09N9mU8sFJkhShszgepS2x9BY2yGQZnLCbj4O3CKLhnR&#10;pQlotcPwO3C63EpVQ/xN9aA1yz5gdy2dLHbQcJUejB8hT++P5wL//l233wAAAP//AwBQSwMEFAAG&#10;AAgAAAAhALmO1azfAAAACgEAAA8AAABkcnMvZG93bnJldi54bWxMj8tOwzAQRfdI/IM1SOyo3YQG&#10;FOJUPITEDrVAJXZuPHkIexzFbhv+nmEFuxnN0Z1zq/XsnTjiFIdAGpYLBQKpCXagTsP72/PVLYiY&#10;DFnjAqGGb4ywrs/PKlPacKINHrepExxCsTQa+pTGUsrY9OhNXIQRiW9tmLxJvE6dtJM5cbh3MlOq&#10;kN4MxB96M+Jjj83X9uA12DZ1D5S9fLihbd3r59MuNNc7rS8v5vs7EAnn9AfDrz6rQ81O+3AgG4XT&#10;sFJZwSgP+RIEA0V+k4PYM1msFMi6kv8r1D8AAAD//wMAUEsBAi0AFAAGAAgAAAAhALaDOJL+AAAA&#10;4QEAABMAAAAAAAAAAAAAAAAAAAAAAFtDb250ZW50X1R5cGVzXS54bWxQSwECLQAUAAYACAAAACEA&#10;OP0h/9YAAACUAQAACwAAAAAAAAAAAAAAAAAvAQAAX3JlbHMvLnJlbHNQSwECLQAUAAYACAAAACEA&#10;ugoDN9oBAAD2AwAADgAAAAAAAAAAAAAAAAAuAgAAZHJzL2Uyb0RvYy54bWxQSwECLQAUAAYACAAA&#10;ACEAuY7VrN8AAAAKAQAADwAAAAAAAAAAAAAAAAA0BAAAZHJzL2Rvd25yZXYueG1sUEsFBgAAAAAE&#10;AAQA8wAAAEAFAAAAAA==&#10;" strokecolor="black [3200]" strokeweight="1.5pt">
                <v:stroke endarrow="block"/>
              </v:shape>
            </w:pict>
          </mc:Fallback>
        </mc:AlternateContent>
      </w:r>
      <w:r w:rsidR="004A6F94">
        <w:rPr>
          <w:rFonts w:cs="B Nazanin"/>
          <w:noProof/>
          <w:sz w:val="24"/>
          <w:szCs w:val="24"/>
        </w:rPr>
        <mc:AlternateContent>
          <mc:Choice Requires="wps">
            <w:drawing>
              <wp:anchor distT="0" distB="0" distL="114300" distR="114300" simplePos="0" relativeHeight="251668480" behindDoc="0" locked="0" layoutInCell="1" allowOverlap="1" wp14:anchorId="71DB9454" wp14:editId="79C05BC0">
                <wp:simplePos x="0" y="0"/>
                <wp:positionH relativeFrom="column">
                  <wp:posOffset>1684867</wp:posOffset>
                </wp:positionH>
                <wp:positionV relativeFrom="paragraph">
                  <wp:posOffset>392218</wp:posOffset>
                </wp:positionV>
                <wp:extent cx="736388" cy="693844"/>
                <wp:effectExtent l="38100" t="76200" r="26035" b="30480"/>
                <wp:wrapNone/>
                <wp:docPr id="6" name="Connector: Elbow 6"/>
                <wp:cNvGraphicFramePr/>
                <a:graphic xmlns:a="http://schemas.openxmlformats.org/drawingml/2006/main">
                  <a:graphicData uri="http://schemas.microsoft.com/office/word/2010/wordprocessingShape">
                    <wps:wsp>
                      <wps:cNvCnPr/>
                      <wps:spPr>
                        <a:xfrm flipH="1" flipV="1">
                          <a:off x="0" y="0"/>
                          <a:ext cx="736388" cy="693844"/>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94FA1" id="Connector: Elbow 6" o:spid="_x0000_s1026" type="#_x0000_t34" style="position:absolute;margin-left:132.65pt;margin-top:30.9pt;width:58pt;height:54.6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o73gEAAAAEAAAOAAAAZHJzL2Uyb0RvYy54bWysU8uu0zAQ3SPxD5b3NGl7FUrU9C56L7BA&#10;UPHau864sfBLtmmSv2fspAHxWiA2o7Fnzpk54/H+ftCKXMEHaU1D16uSEjDcttJcGvrp48tnO0pC&#10;ZKZlyhpo6AiB3h+ePtn3roaN7axqwRMkMaHuXUO7GF1dFIF3oFlYWQcGg8J6zSIe/aVoPeuRXati&#10;U5ZV0VvfOm85hIC3D1OQHjK/EMDjOyECRKIair3FbH2252SLw57VF89cJ/ncBvuHLjSTBosuVA8s&#10;MvLVy1+otOTeBiviiltdWCEkh6wB1azLn9R86JiDrAWHE9wypvD/aPnb68kT2Ta0osQwjU90tMbg&#10;3KyvyaM6255UaUq9CzUmH83Jz6fgTj5JHoTXRCjpXuMC0Ox9Tl6KoUAy5GmPy7RhiITj5fNttd3h&#10;enAMVS+2u7u7VKeYCBPY+RBfgdUkOQ09g4lLb9tMz65vQpxAt+QEVCbZyKR6NC2Jo0NV0UtmLgrm&#10;GimlSJomFdmLo4IJ/h4EzgR7nMrkbYSj8uTKcI/aL+uFBTMTREilFlCZe/sjaM5NMMgbugA3fwcu&#10;2bmiNXEBamms/x04DrdWxZR/Uz1pTbLPth3zm+Zx4JrlN5i/RNrjH88Z/v3jHr4BAAD//wMAUEsD&#10;BBQABgAIAAAAIQCvil7p3QAAAAoBAAAPAAAAZHJzL2Rvd25yZXYueG1sTI/BTsMwDIbvSLxDZCRu&#10;LM2qldI1nRAScKZjB25Zk7UVjVOaLGvfHnNiR9uffn9/uZvtwKKZfO9QglglwAw2TvfYSvjcvz7k&#10;wHxQqNXg0EhYjIdddXtTqkK7C36YWIeWUQj6QknoQhgLzn3TGav8yo0G6XZyk1WBxqnlelIXCrcD&#10;XydJxq3qkT50ajQvnWm+67OVUD8t+c/bZh/F13u0S7QHlYqDlPd38/MWWDBz+IfhT5/UoSKnozuj&#10;9myQsM42KaESMkEVCEhzQYsjkY9CAK9Kfl2h+gUAAP//AwBQSwECLQAUAAYACAAAACEAtoM4kv4A&#10;AADhAQAAEwAAAAAAAAAAAAAAAAAAAAAAW0NvbnRlbnRfVHlwZXNdLnhtbFBLAQItABQABgAIAAAA&#10;IQA4/SH/1gAAAJQBAAALAAAAAAAAAAAAAAAAAC8BAABfcmVscy8ucmVsc1BLAQItABQABgAIAAAA&#10;IQAkgJo73gEAAAAEAAAOAAAAAAAAAAAAAAAAAC4CAABkcnMvZTJvRG9jLnhtbFBLAQItABQABgAI&#10;AAAAIQCvil7p3QAAAAoBAAAPAAAAAAAAAAAAAAAAADgEAABkcnMvZG93bnJldi54bWxQSwUGAAAA&#10;AAQABADzAAAAQgUAAAAA&#10;" strokecolor="black [3200]" strokeweight="1.5pt">
                <v:stroke endarrow="block"/>
              </v:shape>
            </w:pict>
          </mc:Fallback>
        </mc:AlternateContent>
      </w:r>
      <w:r w:rsidR="004A6F94">
        <w:rPr>
          <w:rFonts w:cs="B Nazanin"/>
          <w:noProof/>
          <w:sz w:val="24"/>
          <w:szCs w:val="24"/>
        </w:rPr>
        <mc:AlternateContent>
          <mc:Choice Requires="wps">
            <w:drawing>
              <wp:anchor distT="0" distB="0" distL="114300" distR="114300" simplePos="0" relativeHeight="251670528" behindDoc="0" locked="0" layoutInCell="1" allowOverlap="1" wp14:anchorId="0E691655" wp14:editId="07906A41">
                <wp:simplePos x="0" y="0"/>
                <wp:positionH relativeFrom="column">
                  <wp:posOffset>1697567</wp:posOffset>
                </wp:positionH>
                <wp:positionV relativeFrom="paragraph">
                  <wp:posOffset>2195618</wp:posOffset>
                </wp:positionV>
                <wp:extent cx="774488" cy="617644"/>
                <wp:effectExtent l="38100" t="76200" r="26035" b="30480"/>
                <wp:wrapNone/>
                <wp:docPr id="7" name="Connector: Elbow 7"/>
                <wp:cNvGraphicFramePr/>
                <a:graphic xmlns:a="http://schemas.openxmlformats.org/drawingml/2006/main">
                  <a:graphicData uri="http://schemas.microsoft.com/office/word/2010/wordprocessingShape">
                    <wps:wsp>
                      <wps:cNvCnPr/>
                      <wps:spPr>
                        <a:xfrm flipH="1" flipV="1">
                          <a:off x="0" y="0"/>
                          <a:ext cx="774488" cy="617644"/>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0B4BD" id="Connector: Elbow 7" o:spid="_x0000_s1026" type="#_x0000_t34" style="position:absolute;margin-left:133.65pt;margin-top:172.9pt;width:61pt;height:48.6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23gEAAAAEAAAOAAAAZHJzL2Uyb0RvYy54bWysU02P0zAQvSPxHyzfadJSNauo6R66CxwQ&#10;VCxwd51xY+Ev2aZJ/j1jJw2IrwPiMhp75r2ZNx7v7wetyBV8kNY0dL0qKQHDbSvNpaGfPr56cUdJ&#10;iMy0TFkDDR0h0PvD82f73tWwsZ1VLXiCJCbUvWtoF6OriyLwDjQLK+vAYFBYr1nEo78UrWc9smtV&#10;bMpyV/TWt85bDiHg7cMUpIfMLwTw+F6IAJGohmJvMVuf7TnZ4rBn9cUz10k+t8H+oQvNpMGiC9UD&#10;i4x89fIXKi25t8GKuOJWF1YIySFrQDXr8ic1Tx1zkLXgcIJbxhT+Hy1/dz15ItuGVpQYpvGJjtYY&#10;nJv1NXlUZ9uTKk2pd6HG5KM5+fkU3MknyYPwmggl3RtcAJq9z8lLMRRIhjztcZk2DJFwvKyq7fYO&#10;14NjaLeudtttqlNMhAnsfIivwWqSnIaewcSlt5eZnl3fhjiBbskJqEyykUn1aFoSR4eqopfMXBTM&#10;NVJKkTRNKrIXRwUT/AMInAn2OJXJ2whH5cmV4R61X9YLC2YmiJBKLaAy9/ZH0JybYJA3dAFu/g5c&#10;snNFa+IC1NJY/ztwHG6tiin/pnrSmmSfbTvmN83jwDXLbzB/ibTHP54z/PvHPXwDAAD//wMAUEsD&#10;BBQABgAIAAAAIQDZQtJV3wAAAAsBAAAPAAAAZHJzL2Rvd25yZXYueG1sTI/BTsMwDIbvSLxDZCRu&#10;LO3Sja40nRAScKZjB25ZE9qKxilNlrVvjznB0fan399f7mc7sGgm3zuUkK4SYAYbp3tsJbwfnu9y&#10;YD4o1GpwaCQsxsO+ur4qVaHdBd9MrEPLKAR9oSR0IYwF577pjFV+5UaDdPt0k1WBxqnlelIXCrcD&#10;XyfJllvVI33o1GieOtN81Wcrod4t+ffL5hDTj9dol2iPSqRHKW9v5scHYMHM4Q+GX31Sh4qcTu6M&#10;2rNBwnp7LwiVILINdSBC5DvanCRkmUiBVyX/36H6AQAA//8DAFBLAQItABQABgAIAAAAIQC2gziS&#10;/gAAAOEBAAATAAAAAAAAAAAAAAAAAAAAAABbQ29udGVudF9UeXBlc10ueG1sUEsBAi0AFAAGAAgA&#10;AAAhADj9If/WAAAAlAEAAAsAAAAAAAAAAAAAAAAALwEAAF9yZWxzLy5yZWxzUEsBAi0AFAAGAAgA&#10;AAAhAP6lrrbeAQAAAAQAAA4AAAAAAAAAAAAAAAAALgIAAGRycy9lMm9Eb2MueG1sUEsBAi0AFAAG&#10;AAgAAAAhANlC0lXfAAAACwEAAA8AAAAAAAAAAAAAAAAAOAQAAGRycy9kb3ducmV2LnhtbFBLBQYA&#10;AAAABAAEAPMAAABEBQAAAAA=&#10;" strokecolor="black [3200]" strokeweight="1.5pt">
                <v:stroke endarrow="block"/>
              </v:shape>
            </w:pict>
          </mc:Fallback>
        </mc:AlternateContent>
      </w:r>
      <w:r w:rsidR="004A6F94">
        <w:rPr>
          <w:rFonts w:cs="B Nazanin"/>
          <w:noProof/>
          <w:sz w:val="24"/>
          <w:szCs w:val="24"/>
        </w:rPr>
        <mc:AlternateContent>
          <mc:Choice Requires="wps">
            <w:drawing>
              <wp:anchor distT="0" distB="0" distL="114300" distR="114300" simplePos="0" relativeHeight="251675648" behindDoc="0" locked="0" layoutInCell="1" allowOverlap="1" wp14:anchorId="2302280B" wp14:editId="756A74D0">
                <wp:simplePos x="0" y="0"/>
                <wp:positionH relativeFrom="column">
                  <wp:posOffset>2870200</wp:posOffset>
                </wp:positionH>
                <wp:positionV relativeFrom="paragraph">
                  <wp:posOffset>2898352</wp:posOffset>
                </wp:positionV>
                <wp:extent cx="0" cy="643466"/>
                <wp:effectExtent l="76200" t="0" r="76200" b="61595"/>
                <wp:wrapNone/>
                <wp:docPr id="10" name="Straight Arrow Connector 10"/>
                <wp:cNvGraphicFramePr/>
                <a:graphic xmlns:a="http://schemas.openxmlformats.org/drawingml/2006/main">
                  <a:graphicData uri="http://schemas.microsoft.com/office/word/2010/wordprocessingShape">
                    <wps:wsp>
                      <wps:cNvCnPr/>
                      <wps:spPr>
                        <a:xfrm>
                          <a:off x="0" y="0"/>
                          <a:ext cx="0" cy="64346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3DF94D3" id="_x0000_t32" coordsize="21600,21600" o:spt="32" o:oned="t" path="m,l21600,21600e" filled="f">
                <v:path arrowok="t" fillok="f" o:connecttype="none"/>
                <o:lock v:ext="edit" shapetype="t"/>
              </v:shapetype>
              <v:shape id="Straight Arrow Connector 10" o:spid="_x0000_s1026" type="#_x0000_t32" style="position:absolute;margin-left:226pt;margin-top:228.2pt;width:0;height:50.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gn0QEAAPUDAAAOAAAAZHJzL2Uyb0RvYy54bWysU8GO0zAQvSPxD1buNGl3VaGo6Qp1gQuC&#10;il0+wOvYiYXtscamSf6esZNmEaA9IC6T2J43897z+HA3WsMuEoMG1xTbTVUw6QS02nVN8e3xw5u3&#10;BQuRu5YbcLIpJhmKu+PrV4fB13IHPZhWIqMiLtSDb4o+Rl+XZRC9tDxswEtHhwrQ8khL7MoW+UDV&#10;rSl3VbUvB8DWIwgZAu3ez4fFMddXSor4RakgIzNNQdxijpjjU4rl8cDrDrnvtVho8H9gYbl21HQt&#10;dc8jZz9Q/1HKaoEQQMWNAFuCUlrIrIHUbKvf1Dz03MushcwJfrUp/L+y4vPljEy3dHdkj+OW7ugh&#10;ItddH9k7RBjYCZwjHwEZpZBfgw81wU7ujMsq+DMm8aNCm74ki43Z42n1WI6RiXlT0O7+9uZ2v0/l&#10;ymecxxA/SrAs/TRFWHisBLbZYn75FOIMvAJSU+NSjFyb965lcfKkJKLmrjNy6ZNSykR/Jpz/4mTk&#10;DP8qFRlBFG9ymzyC8mSQXTgNT/t9u1ahzARR2pgVVL0MWnITTOaxXIG7l4Frdu4ILq5Aqx3g38Bx&#10;vFJVc/5V9aw1yX6CdsrXl+2g2cr3sLyDNLy/rjP8+bUefwIAAP//AwBQSwMEFAAGAAgAAAAhAArJ&#10;nX/eAAAACwEAAA8AAABkcnMvZG93bnJldi54bWxMj0FPwzAMhe9I/IfISNxYumltUWk6AQMJxImx&#10;Czev8ZqKxKmabCv/nkwc4Gb7PT1/r15NzoojjaH3rGA+y0AQt1733CnYfjzf3IIIEVmj9UwKvinA&#10;qrm8qLHS/sTvdNzETqQQDhUqMDEOlZShNeQwzPxAnLS9Hx3GtI6d1COeUrizcpFlhXTYc/pgcKBH&#10;Q+3X5uAU7A3SemsZ10NZzN8ePl+eslev1PXVdH8HItIU/8xwxk/o0CSmnT+wDsIqWOaL1CWeh2IJ&#10;Ijl+LzsFeV6WIJta/u/Q/AAAAP//AwBQSwECLQAUAAYACAAAACEAtoM4kv4AAADhAQAAEwAAAAAA&#10;AAAAAAAAAAAAAAAAW0NvbnRlbnRfVHlwZXNdLnhtbFBLAQItABQABgAIAAAAIQA4/SH/1gAAAJQB&#10;AAALAAAAAAAAAAAAAAAAAC8BAABfcmVscy8ucmVsc1BLAQItABQABgAIAAAAIQCBh1gn0QEAAPUD&#10;AAAOAAAAAAAAAAAAAAAAAC4CAABkcnMvZTJvRG9jLnhtbFBLAQItABQABgAIAAAAIQAKyZ1/3gAA&#10;AAsBAAAPAAAAAAAAAAAAAAAAACsEAABkcnMvZG93bnJldi54bWxQSwUGAAAAAAQABADzAAAANgUA&#10;AAAA&#10;" strokecolor="black [3200]" strokeweight="1.5pt">
                <v:stroke endarrow="block" joinstyle="miter"/>
              </v:shape>
            </w:pict>
          </mc:Fallback>
        </mc:AlternateContent>
      </w:r>
      <w:r w:rsidR="004A6F94">
        <w:rPr>
          <w:rFonts w:cs="B Nazanin"/>
          <w:noProof/>
          <w:sz w:val="24"/>
          <w:szCs w:val="24"/>
        </w:rPr>
        <mc:AlternateContent>
          <mc:Choice Requires="wps">
            <w:drawing>
              <wp:anchor distT="0" distB="0" distL="114300" distR="114300" simplePos="0" relativeHeight="251674624" behindDoc="0" locked="0" layoutInCell="1" allowOverlap="1" wp14:anchorId="43E7DB51" wp14:editId="5F43F2AA">
                <wp:simplePos x="0" y="0"/>
                <wp:positionH relativeFrom="column">
                  <wp:posOffset>3301154</wp:posOffset>
                </wp:positionH>
                <wp:positionV relativeFrom="paragraph">
                  <wp:posOffset>2199852</wp:posOffset>
                </wp:positionV>
                <wp:extent cx="736812" cy="676910"/>
                <wp:effectExtent l="0" t="76200" r="0" b="27940"/>
                <wp:wrapNone/>
                <wp:docPr id="9" name="Connector: Elbow 9"/>
                <wp:cNvGraphicFramePr/>
                <a:graphic xmlns:a="http://schemas.openxmlformats.org/drawingml/2006/main">
                  <a:graphicData uri="http://schemas.microsoft.com/office/word/2010/wordprocessingShape">
                    <wps:wsp>
                      <wps:cNvCnPr/>
                      <wps:spPr>
                        <a:xfrm flipV="1">
                          <a:off x="0" y="0"/>
                          <a:ext cx="736812" cy="676910"/>
                        </a:xfrm>
                        <a:prstGeom prst="bentConnector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DD3C2" id="Connector: Elbow 9" o:spid="_x0000_s1026" type="#_x0000_t34" style="position:absolute;margin-left:259.95pt;margin-top:173.2pt;width:58pt;height:53.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e3AEAAPYDAAAOAAAAZHJzL2Uyb0RvYy54bWysU8uOEzEQvCPxD5bvZDJZKbsZZbKH7MIF&#10;QQQLd8fTTiz8UttkMn9P25MMCNg9IC6WH13lqnJ7fX+2hp0Ao/au5fVszhk46TvtDi3/8vT2zR1n&#10;MQnXCeMdtHyAyO83r1+t+9DAwh+96QAZkbjY9KHlx5RCU1VRHsGKOPMBHB0qj1YkWuKh6lD0xG5N&#10;tZjPl1XvsQvoJcRIuw/jId8UfqVApo9KRUjMtJy0pTJiGfd5rDZr0RxQhKOWFxniH1RYoR1dOlE9&#10;iCTYd9R/UFkt0Uev0kx6W3mltITigdzU89/cfD6KAMULhRPDFFP8f7Tyw2mHTHctX3HmhKUn2nrn&#10;KDePDXs0e9+zVU6pD7Gh4q3b4WUVww6z5bNCy5TR4Ss1QAmBbLFzyXiYMoZzYpI2b2+Wd/WCM0lH&#10;y9vlqi5vUI00mS5gTO/AW5YnLd+DS5Oim0IvTu9jIhEEuhZnoHF5TEKbR9exNATyklALdzCQHVB5&#10;Lqmyk1F7maXBwAj/BIqSII3jNaUHYWuQnQR1T/etnlioMkOUNmYCzYu2Z0GX2gyD0pcTcPEycKou&#10;N3qXJqDVzuPfwOl8larG+qvr0Wu2vffdUF6yxEHNVfK5fITcvb+uC/znd938AAAA//8DAFBLAwQU&#10;AAYACAAAACEAqDQKbeAAAAALAQAADwAAAGRycy9kb3ducmV2LnhtbEyPy07DMBBF90j8gzVI7KjT&#10;5iEaMql4CIkdaoFK7Nx48hD2OIrdNvw9ZgXLmTm6c261ma0RJ5r84BhhuUhAEDdOD9whvL8939yC&#10;8EGxVsYxIXyTh019eVGpUrszb+m0C52IIexLhdCHMJZS+qYnq/zCjcTx1rrJqhDHqZN6UucYbo1c&#10;JUkhrRo4fujVSI89NV+7o0XQbegeePXyYYa2Na+fT3vXZHvE66v5/g5EoDn8wfCrH9Whjk4Hd2Tt&#10;hUHIl+t1RBHSrMhARKJI87g5IGR5moCsK/m/Q/0DAAD//wMAUEsBAi0AFAAGAAgAAAAhALaDOJL+&#10;AAAA4QEAABMAAAAAAAAAAAAAAAAAAAAAAFtDb250ZW50X1R5cGVzXS54bWxQSwECLQAUAAYACAAA&#10;ACEAOP0h/9YAAACUAQAACwAAAAAAAAAAAAAAAAAvAQAAX3JlbHMvLnJlbHNQSwECLQAUAAYACAAA&#10;ACEA6Yjk3twBAAD2AwAADgAAAAAAAAAAAAAAAAAuAgAAZHJzL2Uyb0RvYy54bWxQSwECLQAUAAYA&#10;CAAAACEAqDQKbeAAAAALAQAADwAAAAAAAAAAAAAAAAA2BAAAZHJzL2Rvd25yZXYueG1sUEsFBgAA&#10;AAAEAAQA8wAAAEMFAAAAAA==&#10;" strokecolor="black [3200]" strokeweight="1.5pt">
                <v:stroke endarrow="block"/>
              </v:shape>
            </w:pict>
          </mc:Fallback>
        </mc:AlternateContent>
      </w:r>
      <w:r w:rsidR="00674D1A">
        <w:rPr>
          <w:rFonts w:cs="B Nazanin"/>
          <w:noProof/>
          <w:sz w:val="24"/>
          <w:szCs w:val="24"/>
        </w:rPr>
        <mc:AlternateContent>
          <mc:Choice Requires="wps">
            <w:drawing>
              <wp:anchor distT="0" distB="0" distL="114300" distR="114300" simplePos="0" relativeHeight="251659264" behindDoc="0" locked="0" layoutInCell="1" allowOverlap="1" wp14:anchorId="27F7BBE9" wp14:editId="3B3C790C">
                <wp:simplePos x="0" y="0"/>
                <wp:positionH relativeFrom="column">
                  <wp:posOffset>-338667</wp:posOffset>
                </wp:positionH>
                <wp:positionV relativeFrom="paragraph">
                  <wp:posOffset>117052</wp:posOffset>
                </wp:positionV>
                <wp:extent cx="2167255" cy="913976"/>
                <wp:effectExtent l="0" t="0" r="23495" b="19685"/>
                <wp:wrapNone/>
                <wp:docPr id="1" name="Rectangle 1"/>
                <wp:cNvGraphicFramePr/>
                <a:graphic xmlns:a="http://schemas.openxmlformats.org/drawingml/2006/main">
                  <a:graphicData uri="http://schemas.microsoft.com/office/word/2010/wordprocessingShape">
                    <wps:wsp>
                      <wps:cNvSpPr/>
                      <wps:spPr>
                        <a:xfrm>
                          <a:off x="0" y="0"/>
                          <a:ext cx="2167255" cy="913976"/>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9F423A4" w14:textId="2AEF592A" w:rsidR="00674D1A" w:rsidRDefault="00674D1A" w:rsidP="00674D1A">
                            <w:pPr>
                              <w:jc w:val="center"/>
                            </w:pPr>
                            <w:r w:rsidRPr="001E79A9">
                              <w:rPr>
                                <w:rFonts w:ascii="Segoe UI" w:hAnsi="Segoe UI" w:cs="B Nazanin"/>
                                <w:b/>
                                <w:bCs/>
                                <w:color w:val="404040"/>
                                <w:sz w:val="28"/>
                                <w:szCs w:val="28"/>
                                <w:rtl/>
                              </w:rPr>
                              <w:t>نقش تعیین‌کننده عوامل اجتماعی در سلامت و بیماری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BBE9" id="Rectangle 1" o:spid="_x0000_s1026" style="position:absolute;left:0;text-align:left;margin-left:-26.65pt;margin-top:9.2pt;width:170.6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eMZAIAACEFAAAOAAAAZHJzL2Uyb0RvYy54bWysVG1P2zAQ/j5p/8Hy95GmvI2KFFUgpkkI&#10;EDDx2XXsNprt885uk+7X7+ykATGkTdO+OL7c+3PP+fyis4ZtFYYGXMXLgwlnykmoG7eq+Len60+f&#10;OQtRuFoYcKriOxX4xfzjh/PWz9QU1mBqhYyCuDBrfcXXMfpZUQS5VlaEA/DKkVIDWhFJxFVRo2gp&#10;ujXFdDI5KVrA2iNIFQL9veqVfJ7ja61kvNM6qMhMxam2mE/M5zKdxfxczFYo/LqRQxniH6qwonGU&#10;dAx1JaJgG2x+C2UbiRBAxwMJtgCtG6lyD9RNOXnTzeNaeJV7IXCCH2EK/y+svN3eI2tqmh1nTlga&#10;0QOBJtzKKFYmeFofZmT16O9xkAJdU6+dRpu+1AXrMqS7EVLVRSbp57Q8OZ0eH3MmSXdWHp6dnqSg&#10;xYu3xxC/KLAsXSqOlD0jKbY3IfamexPyS9X0+fMt7oxKJRj3oDS1QRnL7J0JpC4Nsq2g0QsplYuH&#10;Q+psndx0Y8zoOP2z42CfXFUm1+j8F1lHj5wZXBydbeMA38tef88jILR0b79HoO87QRC7ZTfMZQn1&#10;joaJ0LM8eHndEKY3IsR7gURrWgBa1XhHhzbQVhyGG2drwJ/v/U/2xDbSctbSmlQ8/NgIVJyZr454&#10;eFYeHaW9ysLR8emUBHytWb7WuI29BBoHcY2qy9dkH83+qhHsM230ImUllXCScldcRtwLl7FfX3oT&#10;pFosshntkhfxxj16uSdA4sxT9yzQD8SKRMlb2K+UmL3hV2+bRuNgsYmgm0y+BHGP6wA97WGm7/Bm&#10;pEV/LWerl5dt/gsAAP//AwBQSwMEFAAGAAgAAAAhAJS/UgzgAAAACgEAAA8AAABkcnMvZG93bnJl&#10;di54bWxMj8FOwzAQRO9I/IO1SNxahwQqN8SpKiSEQFwa4NDbNjZxRGxHsdMavp7lVI478zQ7U22S&#10;HdhRT6H3TsLNMgOmXetV7zoJ72+PCwEsRHQKB++0hG8dYFNfXlRYKn9yO31sYscoxIUSJZgYx5Lz&#10;0BptMSz9qB15n36yGOmcOq4mPFG4HXieZStusXf0weCoH4xuv5rZSli/7j662as9pifRbpvn9JNe&#10;jJTXV2l7DyzqFM8w/NWn6lBTp4OfnQpskLC4KwpCyRC3wAjIhaBxBxJWeQG8rvj/CfUvAAAA//8D&#10;AFBLAQItABQABgAIAAAAIQC2gziS/gAAAOEBAAATAAAAAAAAAAAAAAAAAAAAAABbQ29udGVudF9U&#10;eXBlc10ueG1sUEsBAi0AFAAGAAgAAAAhADj9If/WAAAAlAEAAAsAAAAAAAAAAAAAAAAALwEAAF9y&#10;ZWxzLy5yZWxzUEsBAi0AFAAGAAgAAAAhAG60N4xkAgAAIQUAAA4AAAAAAAAAAAAAAAAALgIAAGRy&#10;cy9lMm9Eb2MueG1sUEsBAi0AFAAGAAgAAAAhAJS/UgzgAAAACgEAAA8AAAAAAAAAAAAAAAAAv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09F423A4" w14:textId="2AEF592A" w:rsidR="00674D1A" w:rsidRDefault="00674D1A" w:rsidP="00674D1A">
                      <w:pPr>
                        <w:jc w:val="center"/>
                      </w:pPr>
                      <w:r w:rsidRPr="001E79A9">
                        <w:rPr>
                          <w:rFonts w:ascii="Segoe UI" w:hAnsi="Segoe UI" w:cs="B Nazanin"/>
                          <w:b/>
                          <w:bCs/>
                          <w:color w:val="404040"/>
                          <w:sz w:val="28"/>
                          <w:szCs w:val="28"/>
                          <w:rtl/>
                        </w:rPr>
                        <w:t>نقش تعیین‌کننده عوامل اجتماعی در سلامت و بیماری</w:t>
                      </w:r>
                    </w:p>
                  </w:txbxContent>
                </v:textbox>
              </v:rect>
            </w:pict>
          </mc:Fallback>
        </mc:AlternateContent>
      </w:r>
      <w:r w:rsidR="00674D1A">
        <w:rPr>
          <w:rFonts w:cs="B Nazanin"/>
          <w:noProof/>
          <w:sz w:val="24"/>
          <w:szCs w:val="24"/>
        </w:rPr>
        <mc:AlternateContent>
          <mc:Choice Requires="wps">
            <w:drawing>
              <wp:anchor distT="0" distB="0" distL="114300" distR="114300" simplePos="0" relativeHeight="251661312" behindDoc="0" locked="0" layoutInCell="1" allowOverlap="1" wp14:anchorId="075FC651" wp14:editId="56EE3566">
                <wp:simplePos x="0" y="0"/>
                <wp:positionH relativeFrom="column">
                  <wp:posOffset>3966633</wp:posOffset>
                </wp:positionH>
                <wp:positionV relativeFrom="paragraph">
                  <wp:posOffset>121285</wp:posOffset>
                </wp:positionV>
                <wp:extent cx="2116667" cy="922443"/>
                <wp:effectExtent l="0" t="0" r="17145" b="11430"/>
                <wp:wrapNone/>
                <wp:docPr id="2" name="Rectangle 2"/>
                <wp:cNvGraphicFramePr/>
                <a:graphic xmlns:a="http://schemas.openxmlformats.org/drawingml/2006/main">
                  <a:graphicData uri="http://schemas.microsoft.com/office/word/2010/wordprocessingShape">
                    <wps:wsp>
                      <wps:cNvSpPr/>
                      <wps:spPr>
                        <a:xfrm>
                          <a:off x="0" y="0"/>
                          <a:ext cx="2116667" cy="922443"/>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943A0A0" w14:textId="41C9C027" w:rsidR="00674D1A" w:rsidRDefault="00674D1A" w:rsidP="00674D1A">
                            <w:pPr>
                              <w:jc w:val="center"/>
                            </w:pPr>
                            <w:r w:rsidRPr="001E79A9">
                              <w:rPr>
                                <w:rFonts w:ascii="Segoe UI" w:hAnsi="Segoe UI" w:cs="B Nazanin"/>
                                <w:b/>
                                <w:bCs/>
                                <w:color w:val="404040"/>
                                <w:sz w:val="28"/>
                                <w:szCs w:val="28"/>
                                <w:rtl/>
                              </w:rPr>
                              <w:t>پیشنهادات سیاستی برای بهبود نظام سلامت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FC651" id="Rectangle 2" o:spid="_x0000_s1027" style="position:absolute;left:0;text-align:left;margin-left:312.35pt;margin-top:9.55pt;width:166.65pt;height: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cZgIAACgFAAAOAAAAZHJzL2Uyb0RvYy54bWysVE1v2zAMvQ/YfxB0Xx17WboGcYqgRYcB&#10;RRu0HXpWZCkxJomapMTOfv0o+SNFV2DDsItNio+kSD5qcdlqRQ7C+RpMSfOzCSXCcKhqsy3pt6eb&#10;D58p8YGZiikwoqRH4enl8v27RWPnooAdqEo4gkGMnze2pLsQ7DzLPN8JzfwZWGHQKMFpFlB126xy&#10;rMHoWmXFZDLLGnCVdcCF93h63RnpMsWXUvBwL6UXgaiS4t1C+rr03cRvtlyw+dYxu6t5fw32D7fQ&#10;rDaYdAx1zQIje1f/FkrX3IEHGc446AykrLlINWA1+eRVNY87ZkWqBZvj7dgm///C8rvD2pG6KmlB&#10;iWEaR/SATWNmqwQpYnsa6+eIerRr12sexVhrK52Of6yCtKmlx7Glog2E42GR57PZ7JwSjraLophO&#10;P8ag2cnbOh++CNAkCiV1mD11kh1ufeigAwT94m26/EkKRyXiFZR5EBLLwIx58k4EElfKkQPD0TPO&#10;hQlD6oSObrJWanQs/uzY46OrSOQanf8i6+iRMoMJo7OuDbi3slff875bssMPHejqji0I7aZN80vI&#10;eLKB6ogzddCR3Vt+U2Nrb5kPa+aQ3bgHuLHhHj9SQVNS6CVKduB+vnUe8Ug6tFLS4LaU1P/YMyco&#10;UV8N0vEin07jeiVl+um8QMW9tGxeWsxeXwFOJce3wfIkRnxQgygd6Gdc7FXMiiZmOOYuKQ9uUK5C&#10;t8X4NHCxWiUYrpRl4dY8Wj7wIFLnqX1mzvb8CsjMOxg2i81f0azDxgkZWO0DyDpx8NTXfgK4jonF&#10;/dMR9/2lnlCnB275CwAA//8DAFBLAwQUAAYACAAAACEALNbur+AAAAAKAQAADwAAAGRycy9kb3du&#10;cmV2LnhtbEyPwU7DMBBE70j8g7VI3KjTKoQkxKkqJIRAXBrgwG0bmyQiXkex0xq+nuUEx515mp2p&#10;ttGO4mhmPzhSsF4lIAy1Tg/UKXh9ub/KQfiApHF0ZBR8GQ/b+vyswlK7E+3NsQmd4BDyJSroQ5hK&#10;KX3bG4t+5SZD7H242WLgc+6knvHE4XaUmyTJpMWB+EOPk7nrTfvZLFZB8bx/6xan3zE+5O2ueYzf&#10;8alX6vIi7m5BBBPDHwy/9bk61Nzp4BbSXowKsk16wygbxRoEA8V1zuMOLGRpCrKu5P8J9Q8AAAD/&#10;/wMAUEsBAi0AFAAGAAgAAAAhALaDOJL+AAAA4QEAABMAAAAAAAAAAAAAAAAAAAAAAFtDb250ZW50&#10;X1R5cGVzXS54bWxQSwECLQAUAAYACAAAACEAOP0h/9YAAACUAQAACwAAAAAAAAAAAAAAAAAvAQAA&#10;X3JlbHMvLnJlbHNQSwECLQAUAAYACAAAACEAL2f43GYCAAAoBQAADgAAAAAAAAAAAAAAAAAuAgAA&#10;ZHJzL2Uyb0RvYy54bWxQSwECLQAUAAYACAAAACEALNbur+AAAAAKAQAADwAAAAAAAAAAAAAAAADA&#10;BAAAZHJzL2Rvd25yZXYueG1sUEsFBgAAAAAEAAQA8wAAAM0FAAAAAA==&#10;" fillcolor="#c3c3c3 [2166]" strokecolor="#a5a5a5 [3206]" strokeweight=".5pt">
                <v:fill color2="#b6b6b6 [2614]" rotate="t" colors="0 #d2d2d2;.5 #c8c8c8;1 silver" focus="100%" type="gradient">
                  <o:fill v:ext="view" type="gradientUnscaled"/>
                </v:fill>
                <v:textbox>
                  <w:txbxContent>
                    <w:p w14:paraId="4943A0A0" w14:textId="41C9C027" w:rsidR="00674D1A" w:rsidRDefault="00674D1A" w:rsidP="00674D1A">
                      <w:pPr>
                        <w:jc w:val="center"/>
                      </w:pPr>
                      <w:r w:rsidRPr="001E79A9">
                        <w:rPr>
                          <w:rFonts w:ascii="Segoe UI" w:hAnsi="Segoe UI" w:cs="B Nazanin"/>
                          <w:b/>
                          <w:bCs/>
                          <w:color w:val="404040"/>
                          <w:sz w:val="28"/>
                          <w:szCs w:val="28"/>
                          <w:rtl/>
                        </w:rPr>
                        <w:t>پیشنهادات سیاستی برای بهبود نظام سلامت</w:t>
                      </w:r>
                    </w:p>
                  </w:txbxContent>
                </v:textbox>
              </v:rect>
            </w:pict>
          </mc:Fallback>
        </mc:AlternateContent>
      </w:r>
      <w:r w:rsidR="00674D1A">
        <w:rPr>
          <w:rFonts w:cs="B Nazanin"/>
          <w:noProof/>
          <w:sz w:val="24"/>
          <w:szCs w:val="24"/>
        </w:rPr>
        <mc:AlternateContent>
          <mc:Choice Requires="wps">
            <w:drawing>
              <wp:anchor distT="0" distB="0" distL="114300" distR="114300" simplePos="0" relativeHeight="251663360" behindDoc="0" locked="0" layoutInCell="1" allowOverlap="1" wp14:anchorId="4099D1D0" wp14:editId="2A5DD975">
                <wp:simplePos x="0" y="0"/>
                <wp:positionH relativeFrom="column">
                  <wp:posOffset>3949488</wp:posOffset>
                </wp:positionH>
                <wp:positionV relativeFrom="paragraph">
                  <wp:posOffset>1987973</wp:posOffset>
                </wp:positionV>
                <wp:extent cx="2167255" cy="943610"/>
                <wp:effectExtent l="0" t="0" r="23495" b="27940"/>
                <wp:wrapNone/>
                <wp:docPr id="3" name="Rectangle 3"/>
                <wp:cNvGraphicFramePr/>
                <a:graphic xmlns:a="http://schemas.openxmlformats.org/drawingml/2006/main">
                  <a:graphicData uri="http://schemas.microsoft.com/office/word/2010/wordprocessingShape">
                    <wps:wsp>
                      <wps:cNvSpPr/>
                      <wps:spPr>
                        <a:xfrm>
                          <a:off x="0" y="0"/>
                          <a:ext cx="2167255" cy="94361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9078041" w14:textId="40EC231A" w:rsidR="00674D1A" w:rsidRDefault="00674D1A" w:rsidP="00674D1A">
                            <w:pPr>
                              <w:jc w:val="center"/>
                            </w:pPr>
                            <w:r w:rsidRPr="001E79A9">
                              <w:rPr>
                                <w:rFonts w:ascii="Segoe UI" w:hAnsi="Segoe UI" w:cs="B Nazanin"/>
                                <w:b/>
                                <w:bCs/>
                                <w:color w:val="404040"/>
                                <w:sz w:val="28"/>
                                <w:szCs w:val="28"/>
                                <w:rtl/>
                              </w:rPr>
                              <w:t>تغییر پارادایم در جامعه‌شناسی پزشکی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9D1D0" id="Rectangle 3" o:spid="_x0000_s1028" style="position:absolute;left:0;text-align:left;margin-left:311pt;margin-top:156.55pt;width:170.65pt;height:7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xWagIAACgFAAAOAAAAZHJzL2Uyb0RvYy54bWysVFtP2zAUfp+0/2D5faRJC4yKFFUgpkkI&#10;KmDi2XXsNppvO3abdL9+x86FiiFtmvbi+OTcv/MdX161WpG9AF9bU9L8ZEKJMNxWtdmU9Nvz7afP&#10;lPjATMWUNaKkB+Hp1eLjh8vGzUVht1ZVAggGMX7euJJuQ3DzLPN8KzTzJ9YJg0ppQbOAImyyCliD&#10;0bXKisnkLGssVA4sF97j35tOSRcpvpSChwcpvQhElRRrC+mEdK7jmS0u2XwDzG1r3pfB/qEKzWqD&#10;ScdQNywwsoP6t1C65mC9leGEW51ZKWsuUg/YTT55083TljmRekFwvBth8v8vLL/fr4DUVUmnlBim&#10;cUSPCBozGyXINMLTOD9Hqye3gl7yeI29thJ0/GIXpE2QHkZIRRsIx59FfnZenJ5SwlF3MZue5Qnz&#10;7NXbgQ9fhNUkXkoKmD0hyfZ3PmBGNB1MUIjVdPnTLRyUiCUo8ygktoEZ8+SdCCSuFZA9w9EzzoUJ&#10;qR+Ml6yjm6yVGh2LPzv29tFVJHKNzn+RdfRIma0Jo7OujYX3slff8zgCLFl29gMCXd8RgtCu2zS/&#10;YhjW2lYHnCnYjuze8dsaob1jPqwYILtxD3BjwwMeUtmmpLa/UbK18PO9/9EeSYdaShrclpL6HzsG&#10;ghL11SAdL/LZLK5XEman5wUKcKxZH2vMTl9bnEqOb4Pj6RrtgxquEqx+wcVexqyoYoZj7pLyAINw&#10;HbotxqeBi+UymeFKORbuzJPjAw8idZ7bFwau51dAZt7bYbPY/A3NOts4IWOXu2BlnTgYke5w7SeA&#10;65jm0j8dcd+P5WT1+sAtfgEAAP//AwBQSwMEFAAGAAgAAAAhAOmsIMPhAAAACwEAAA8AAABkcnMv&#10;ZG93bnJldi54bWxMj81OwzAQhO9IvIO1SNyo84NCG7KpKiSEQFwa4MBtG5skIl5HsdManh5zguNo&#10;RjPfVNtgRnHUsxssI6SrBITm1qqBO4TXl/urNQjniRWNljXCl3awrc/PKiqVPfFeHxvfiVjCriSE&#10;3vuplNK1vTbkVnbSHL0POxvyUc6dVDOdYrkZZZYkhTQ0cFzoadJ3vW4/m8UgbJ73b91i1TuFh3W7&#10;ax7Dd3jqES8vwu4WhNfB/4XhFz+iQx2ZDnZh5cSIUGRZ/OIR8jRPQcTEpshzEAeE6yK9AVlX8v+H&#10;+gcAAP//AwBQSwECLQAUAAYACAAAACEAtoM4kv4AAADhAQAAEwAAAAAAAAAAAAAAAAAAAAAAW0Nv&#10;bnRlbnRfVHlwZXNdLnhtbFBLAQItABQABgAIAAAAIQA4/SH/1gAAAJQBAAALAAAAAAAAAAAAAAAA&#10;AC8BAABfcmVscy8ucmVsc1BLAQItABQABgAIAAAAIQDuFPxWagIAACgFAAAOAAAAAAAAAAAAAAAA&#10;AC4CAABkcnMvZTJvRG9jLnhtbFBLAQItABQABgAIAAAAIQDprCDD4QAAAAsBAAAPAAAAAAAAAAAA&#10;AAAAAMQEAABkcnMvZG93bnJldi54bWxQSwUGAAAAAAQABADzAAAA0gUAAAAA&#10;" fillcolor="#c3c3c3 [2166]" strokecolor="#a5a5a5 [3206]" strokeweight=".5pt">
                <v:fill color2="#b6b6b6 [2614]" rotate="t" colors="0 #d2d2d2;.5 #c8c8c8;1 silver" focus="100%" type="gradient">
                  <o:fill v:ext="view" type="gradientUnscaled"/>
                </v:fill>
                <v:textbox>
                  <w:txbxContent>
                    <w:p w14:paraId="59078041" w14:textId="40EC231A" w:rsidR="00674D1A" w:rsidRDefault="00674D1A" w:rsidP="00674D1A">
                      <w:pPr>
                        <w:jc w:val="center"/>
                      </w:pPr>
                      <w:r w:rsidRPr="001E79A9">
                        <w:rPr>
                          <w:rFonts w:ascii="Segoe UI" w:hAnsi="Segoe UI" w:cs="B Nazanin"/>
                          <w:b/>
                          <w:bCs/>
                          <w:color w:val="404040"/>
                          <w:sz w:val="28"/>
                          <w:szCs w:val="28"/>
                          <w:rtl/>
                        </w:rPr>
                        <w:t>تغییر پارادایم در جامعه‌شناسی پزشکی</w:t>
                      </w:r>
                    </w:p>
                  </w:txbxContent>
                </v:textbox>
              </v:rect>
            </w:pict>
          </mc:Fallback>
        </mc:AlternateContent>
      </w:r>
      <w:r w:rsidR="00674D1A">
        <w:rPr>
          <w:rFonts w:cs="B Nazanin"/>
          <w:noProof/>
          <w:sz w:val="24"/>
          <w:szCs w:val="24"/>
        </w:rPr>
        <mc:AlternateContent>
          <mc:Choice Requires="wps">
            <w:drawing>
              <wp:anchor distT="0" distB="0" distL="114300" distR="114300" simplePos="0" relativeHeight="251665408" behindDoc="0" locked="0" layoutInCell="1" allowOverlap="1" wp14:anchorId="40621381" wp14:editId="56785D45">
                <wp:simplePos x="0" y="0"/>
                <wp:positionH relativeFrom="column">
                  <wp:posOffset>1790488</wp:posOffset>
                </wp:positionH>
                <wp:positionV relativeFrom="paragraph">
                  <wp:posOffset>3574838</wp:posOffset>
                </wp:positionV>
                <wp:extent cx="2167467" cy="893234"/>
                <wp:effectExtent l="0" t="0" r="23495" b="21590"/>
                <wp:wrapNone/>
                <wp:docPr id="4" name="Rectangle 4"/>
                <wp:cNvGraphicFramePr/>
                <a:graphic xmlns:a="http://schemas.openxmlformats.org/drawingml/2006/main">
                  <a:graphicData uri="http://schemas.microsoft.com/office/word/2010/wordprocessingShape">
                    <wps:wsp>
                      <wps:cNvSpPr/>
                      <wps:spPr>
                        <a:xfrm>
                          <a:off x="0" y="0"/>
                          <a:ext cx="2167467" cy="893234"/>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2A69226" w14:textId="6CA6BD2A" w:rsidR="00674D1A" w:rsidRDefault="00674D1A" w:rsidP="00674D1A">
                            <w:pPr>
                              <w:jc w:val="center"/>
                            </w:pPr>
                            <w:r w:rsidRPr="001E79A9">
                              <w:rPr>
                                <w:rFonts w:ascii="Segoe UI" w:hAnsi="Segoe UI" w:cs="B Nazanin"/>
                                <w:b/>
                                <w:bCs/>
                                <w:color w:val="404040"/>
                                <w:sz w:val="28"/>
                                <w:szCs w:val="28"/>
                                <w:rtl/>
                              </w:rPr>
                              <w:t>نقد مدل زیست‌پزشکی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21381" id="Rectangle 4" o:spid="_x0000_s1029" style="position:absolute;left:0;text-align:left;margin-left:141pt;margin-top:281.5pt;width:170.65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6aQIAACgFAAAOAAAAZHJzL2Uyb0RvYy54bWysVF9P2zAQf5+072D5fU1TugIVKapATJMQ&#10;VMDEs+vYbTTH553dJt2n39lJA2JIm6a92He+/3e/88VlWxu2V+grsAXPR2POlJVQVnZT8G9PN5/O&#10;OPNB2FIYsKrgB+X55eLjh4vGzdUEtmBKhYycWD9vXMG3Ibh5lnm5VbXwI3DKklAD1iIQi5usRNGQ&#10;99pkk/F4ljWApUOQynt6ve6EfJH8a61kuNfaq8BMwSm3kE5M5zqe2eJCzDco3LaSfRriH7KoRWUp&#10;6ODqWgTBdlj95qquJIIHHUYS6gy0rqRKNVA1+fhNNY9b4VSqhZrj3dAm///cyrv9CllVFnzKmRU1&#10;jeiBmibsxig2je1pnJ+T1qNbYc95ImOtrcY63lQFa1NLD0NLVRuYpMdJPjudzk45kyQ7Oz+ZnCSn&#10;2Yu1Qx++KKhZJAqOFD11UuxvfaCIpHpUISZm08VPVDgYFVMw9kFpKoMi5sk6AUhdGWR7QaMXUiob&#10;TmI95C9pRzNdGTMYTv5s2OtHU5XANRj/RdTBIkUGGwbjurKA70Uvv+d9yrrTP3agqzu2ILTrNs0v&#10;FRdf1lAeaKYIHdi9kzcVtfZW+LASSOimPaCNDfd0aANNwaGnONsC/nzvPeoT6EjKWUPbUnD/YydQ&#10;cWa+WoLjeT6dxvVKzPTz6YQYfC1Zv5bYXX0FNJWc/gYnExn1gzmSGqF+psVexqgkElZS7ILLgEfm&#10;KnRbTF+DVMtlUqOVciLc2kcnjziI0HlqnwW6Hl+BkHkHx80S8zcw63TjhCwsdwF0lTD40td+ArSO&#10;CUr91xH3/TWftF4+uMUvAAAA//8DAFBLAwQUAAYACAAAACEA+2+JkuEAAAALAQAADwAAAGRycy9k&#10;b3ducmV2LnhtbEyPwU7DMBBE70j8g7VI3KhDItIQsqkqJIRAXBrgwG0bmyQitqPYaQ1fz3Iqt1nN&#10;aPZNtYlmFAc9+8FZhOtVAkLb1qnBdghvrw9XBQgfyCoandUI39rDpj4/q6hU7mh3+tCETnCJ9SUh&#10;9CFMpZS+7bUhv3KTtux9utlQ4HPupJrpyOVmlGmS5NLQYPlDT5O+73X71SwG4fZl994tTn1QfCza&#10;bfMUf+Jzj3h5Ebd3IIKO4RSGP3xGh5qZ9m6xyosRIS1S3hIQbvKMBSfyNMtA7BHWSbYGWVfy/4b6&#10;FwAA//8DAFBLAQItABQABgAIAAAAIQC2gziS/gAAAOEBAAATAAAAAAAAAAAAAAAAAAAAAABbQ29u&#10;dGVudF9UeXBlc10ueG1sUEsBAi0AFAAGAAgAAAAhADj9If/WAAAAlAEAAAsAAAAAAAAAAAAAAAAA&#10;LwEAAF9yZWxzLy5yZWxzUEsBAi0AFAAGAAgAAAAhACar37ppAgAAKAUAAA4AAAAAAAAAAAAAAAAA&#10;LgIAAGRycy9lMm9Eb2MueG1sUEsBAi0AFAAGAAgAAAAhAPtviZLhAAAACwEAAA8AAAAAAAAAAAAA&#10;AAAAwwQAAGRycy9kb3ducmV2LnhtbFBLBQYAAAAABAAEAPMAAADRBQAAAAA=&#10;" fillcolor="#c3c3c3 [2166]" strokecolor="#a5a5a5 [3206]" strokeweight=".5pt">
                <v:fill color2="#b6b6b6 [2614]" rotate="t" colors="0 #d2d2d2;.5 #c8c8c8;1 silver" focus="100%" type="gradient">
                  <o:fill v:ext="view" type="gradientUnscaled"/>
                </v:fill>
                <v:textbox>
                  <w:txbxContent>
                    <w:p w14:paraId="42A69226" w14:textId="6CA6BD2A" w:rsidR="00674D1A" w:rsidRDefault="00674D1A" w:rsidP="00674D1A">
                      <w:pPr>
                        <w:jc w:val="center"/>
                      </w:pPr>
                      <w:r w:rsidRPr="001E79A9">
                        <w:rPr>
                          <w:rFonts w:ascii="Segoe UI" w:hAnsi="Segoe UI" w:cs="B Nazanin"/>
                          <w:b/>
                          <w:bCs/>
                          <w:color w:val="404040"/>
                          <w:sz w:val="28"/>
                          <w:szCs w:val="28"/>
                          <w:rtl/>
                        </w:rPr>
                        <w:t>نقد مدل زیست‌پزشکی</w:t>
                      </w:r>
                    </w:p>
                  </w:txbxContent>
                </v:textbox>
              </v:rect>
            </w:pict>
          </mc:Fallback>
        </mc:AlternateContent>
      </w:r>
      <w:r w:rsidR="00674D1A">
        <w:rPr>
          <w:rFonts w:cs="B Nazanin"/>
          <w:noProof/>
          <w:sz w:val="24"/>
          <w:szCs w:val="24"/>
        </w:rPr>
        <mc:AlternateContent>
          <mc:Choice Requires="wps">
            <w:drawing>
              <wp:anchor distT="0" distB="0" distL="114300" distR="114300" simplePos="0" relativeHeight="251667456" behindDoc="0" locked="0" layoutInCell="1" allowOverlap="1" wp14:anchorId="5BFEB9FD" wp14:editId="0B837B20">
                <wp:simplePos x="0" y="0"/>
                <wp:positionH relativeFrom="column">
                  <wp:posOffset>-275167</wp:posOffset>
                </wp:positionH>
                <wp:positionV relativeFrom="paragraph">
                  <wp:posOffset>1971252</wp:posOffset>
                </wp:positionV>
                <wp:extent cx="2167467" cy="96901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2167467" cy="96901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E39061E" w14:textId="128BA8E5" w:rsidR="00674D1A" w:rsidRDefault="00674D1A" w:rsidP="00674D1A">
                            <w:pPr>
                              <w:jc w:val="center"/>
                            </w:pPr>
                            <w:r w:rsidRPr="001E79A9">
                              <w:rPr>
                                <w:rFonts w:ascii="Segoe UI" w:hAnsi="Segoe UI" w:cs="B Nazanin"/>
                                <w:b/>
                                <w:bCs/>
                                <w:color w:val="404040"/>
                                <w:sz w:val="28"/>
                                <w:szCs w:val="28"/>
                                <w:rtl/>
                              </w:rPr>
                              <w:t>نظریه علت بنیادی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EB9FD" id="Rectangle 5" o:spid="_x0000_s1030" style="position:absolute;left:0;text-align:left;margin-left:-21.65pt;margin-top:155.2pt;width:170.65pt;height:7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UvZwIAACgFAAAOAAAAZHJzL2Uyb0RvYy54bWysVN9P2zAQfp+0/8Hy+0jTlQJVU1QVMU1C&#10;gICJZ9ex22iOzzu7Tbq/fmcnDYghbZr2kvh83/3+zvPLtjZsr9BXYAuen4w4U1ZCWdlNwb89XX86&#10;58wHYUthwKqCH5Tnl4uPH+aNm6kxbMGUChk5sX7WuIJvQ3CzLPNyq2rhT8ApS0oNWItAIm6yEkVD&#10;3muTjUejadYAlg5BKu/p9qpT8kXyr7WS4U5rrwIzBafcQvpi+q7jN1vMxWyDwm0r2ach/iGLWlSW&#10;gg6urkQQbIfVb67qSiJ40OFEQp2B1pVUqQaqJh+9qeZxK5xKtVBzvBva5P+fW3m7v0dWlQU/5cyK&#10;mkb0QE0TdmMUO43taZyfEerR3WMveTrGWluNdfxTFaxNLT0MLVVtYJIux/n0bDI940yS7mJ6QUVG&#10;p9mLtUMfviioWTwUHCl66qTY3/jQQY8QsovZdPHTKRyMiikY+6A0lUER82SdCKRWBtle0OiFlMqG&#10;z33ohI5mujJmMBz/2bDHR1OVyDUY/0XUwSJFBhsG47qygO9FL7/nfcq6wx870NUdWxDadZvmN4nI&#10;eLOG8kAzRejI7p28rqi1N8KHe4HEbtoD2thwRx9toCk49CfOtoA/37uPeCIdaTlraFsK7n/sBCrO&#10;zFdLdLzIJ5O4XkmYnJ6NScDXmvVrjd3VK6Cp5PQ2OJmOER/M8agR6mda7GWMSiphJcUuuAx4FFah&#10;22J6GqRaLhOMVsqJcGMfnTzyIFLnqX0W6Hp+BWLmLRw3S8ze0KzDxglZWO4C6Cpx8KWv/QRoHROL&#10;+6cj7vtrOaFeHrjFLwAAAP//AwBQSwMEFAAGAAgAAAAhAM16lBfhAAAACwEAAA8AAABkcnMvZG93&#10;bnJldi54bWxMj8FOwzAQRO9I/IO1SNxau01UpSFOVSEhBOLSAAdu29jEEbEdxU5r+HqWEz2u9mnm&#10;TbVLdmAnPYXeOwmrpQCmXetV7zoJb68PiwJYiOgUDt5pCd86wK6+vqqwVP7sDvrUxI5RiAslSjAx&#10;jiXnoTXaYlj6UTv6ffrJYqRz6ria8EzhduBrITbcYu+oweCo741uv5rZSti+HN672asPTI9Fu2+e&#10;0k96NlLe3qT9HbCoU/yH4U+f1KEmp6OfnQpskLDIs4xQCdlK5MCIWG8LWneUkG8yAbyu+OWG+hcA&#10;AP//AwBQSwECLQAUAAYACAAAACEAtoM4kv4AAADhAQAAEwAAAAAAAAAAAAAAAAAAAAAAW0NvbnRl&#10;bnRfVHlwZXNdLnhtbFBLAQItABQABgAIAAAAIQA4/SH/1gAAAJQBAAALAAAAAAAAAAAAAAAAAC8B&#10;AABfcmVscy8ucmVsc1BLAQItABQABgAIAAAAIQCkkYUvZwIAACgFAAAOAAAAAAAAAAAAAAAAAC4C&#10;AABkcnMvZTJvRG9jLnhtbFBLAQItABQABgAIAAAAIQDNepQX4QAAAAsBAAAPAAAAAAAAAAAAAAAA&#10;AMEEAABkcnMvZG93bnJldi54bWxQSwUGAAAAAAQABADzAAAAzwUAAAAA&#10;" fillcolor="#c3c3c3 [2166]" strokecolor="#a5a5a5 [3206]" strokeweight=".5pt">
                <v:fill color2="#b6b6b6 [2614]" rotate="t" colors="0 #d2d2d2;.5 #c8c8c8;1 silver" focus="100%" type="gradient">
                  <o:fill v:ext="view" type="gradientUnscaled"/>
                </v:fill>
                <v:textbox>
                  <w:txbxContent>
                    <w:p w14:paraId="5E39061E" w14:textId="128BA8E5" w:rsidR="00674D1A" w:rsidRDefault="00674D1A" w:rsidP="00674D1A">
                      <w:pPr>
                        <w:jc w:val="center"/>
                      </w:pPr>
                      <w:r w:rsidRPr="001E79A9">
                        <w:rPr>
                          <w:rFonts w:ascii="Segoe UI" w:hAnsi="Segoe UI" w:cs="B Nazanin"/>
                          <w:b/>
                          <w:bCs/>
                          <w:color w:val="404040"/>
                          <w:sz w:val="28"/>
                          <w:szCs w:val="28"/>
                          <w:rtl/>
                        </w:rPr>
                        <w:t>نظریه علت بنیادی</w:t>
                      </w:r>
                    </w:p>
                  </w:txbxContent>
                </v:textbox>
              </v:rect>
            </w:pict>
          </mc:Fallback>
        </mc:AlternateContent>
      </w:r>
    </w:p>
    <w:sectPr w:rsidR="002E0069" w:rsidRPr="00BD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5CB0"/>
    <w:multiLevelType w:val="multilevel"/>
    <w:tmpl w:val="3E08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B65AC"/>
    <w:multiLevelType w:val="multilevel"/>
    <w:tmpl w:val="716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435A60"/>
    <w:multiLevelType w:val="multilevel"/>
    <w:tmpl w:val="B32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11CC3"/>
    <w:multiLevelType w:val="multilevel"/>
    <w:tmpl w:val="2DB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3769B"/>
    <w:multiLevelType w:val="multilevel"/>
    <w:tmpl w:val="C25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14"/>
    <w:rsid w:val="001E79A9"/>
    <w:rsid w:val="001F5E78"/>
    <w:rsid w:val="002738C0"/>
    <w:rsid w:val="002E0069"/>
    <w:rsid w:val="00391D60"/>
    <w:rsid w:val="003A4DF4"/>
    <w:rsid w:val="003E7473"/>
    <w:rsid w:val="004A6F94"/>
    <w:rsid w:val="005117AF"/>
    <w:rsid w:val="00674D1A"/>
    <w:rsid w:val="0075073D"/>
    <w:rsid w:val="00934223"/>
    <w:rsid w:val="00AB30A0"/>
    <w:rsid w:val="00BD6255"/>
    <w:rsid w:val="00BE2714"/>
    <w:rsid w:val="00D85072"/>
    <w:rsid w:val="00FA6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0E95"/>
  <w15:chartTrackingRefBased/>
  <w15:docId w15:val="{DAF29AD4-45AF-4032-865E-DA63F3FF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E2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61662">
      <w:bodyDiv w:val="1"/>
      <w:marLeft w:val="0"/>
      <w:marRight w:val="0"/>
      <w:marTop w:val="0"/>
      <w:marBottom w:val="0"/>
      <w:divBdr>
        <w:top w:val="none" w:sz="0" w:space="0" w:color="auto"/>
        <w:left w:val="none" w:sz="0" w:space="0" w:color="auto"/>
        <w:bottom w:val="none" w:sz="0" w:space="0" w:color="auto"/>
        <w:right w:val="none" w:sz="0" w:space="0" w:color="auto"/>
      </w:divBdr>
      <w:divsChild>
        <w:div w:id="1983730216">
          <w:marLeft w:val="0"/>
          <w:marRight w:val="0"/>
          <w:marTop w:val="0"/>
          <w:marBottom w:val="0"/>
          <w:divBdr>
            <w:top w:val="none" w:sz="0" w:space="0" w:color="auto"/>
            <w:left w:val="none" w:sz="0" w:space="0" w:color="auto"/>
            <w:bottom w:val="none" w:sz="0" w:space="0" w:color="auto"/>
            <w:right w:val="none" w:sz="0" w:space="0" w:color="auto"/>
          </w:divBdr>
          <w:divsChild>
            <w:div w:id="1376739928">
              <w:marLeft w:val="0"/>
              <w:marRight w:val="0"/>
              <w:marTop w:val="0"/>
              <w:marBottom w:val="0"/>
              <w:divBdr>
                <w:top w:val="none" w:sz="0" w:space="0" w:color="auto"/>
                <w:left w:val="none" w:sz="0" w:space="0" w:color="auto"/>
                <w:bottom w:val="none" w:sz="0" w:space="0" w:color="auto"/>
                <w:right w:val="none" w:sz="0" w:space="0" w:color="auto"/>
              </w:divBdr>
              <w:divsChild>
                <w:div w:id="587350796">
                  <w:marLeft w:val="0"/>
                  <w:marRight w:val="0"/>
                  <w:marTop w:val="0"/>
                  <w:marBottom w:val="0"/>
                  <w:divBdr>
                    <w:top w:val="none" w:sz="0" w:space="0" w:color="auto"/>
                    <w:left w:val="none" w:sz="0" w:space="0" w:color="auto"/>
                    <w:bottom w:val="none" w:sz="0" w:space="0" w:color="auto"/>
                    <w:right w:val="none" w:sz="0" w:space="0" w:color="auto"/>
                  </w:divBdr>
                  <w:divsChild>
                    <w:div w:id="1390573103">
                      <w:marLeft w:val="0"/>
                      <w:marRight w:val="0"/>
                      <w:marTop w:val="0"/>
                      <w:marBottom w:val="0"/>
                      <w:divBdr>
                        <w:top w:val="none" w:sz="0" w:space="0" w:color="auto"/>
                        <w:left w:val="none" w:sz="0" w:space="0" w:color="auto"/>
                        <w:bottom w:val="none" w:sz="0" w:space="0" w:color="auto"/>
                        <w:right w:val="none" w:sz="0" w:space="0" w:color="auto"/>
                      </w:divBdr>
                      <w:divsChild>
                        <w:div w:id="2128041692">
                          <w:marLeft w:val="0"/>
                          <w:marRight w:val="0"/>
                          <w:marTop w:val="0"/>
                          <w:marBottom w:val="0"/>
                          <w:divBdr>
                            <w:top w:val="none" w:sz="0" w:space="0" w:color="auto"/>
                            <w:left w:val="none" w:sz="0" w:space="0" w:color="auto"/>
                            <w:bottom w:val="none" w:sz="0" w:space="0" w:color="auto"/>
                            <w:right w:val="none" w:sz="0" w:space="0" w:color="auto"/>
                          </w:divBdr>
                          <w:divsChild>
                            <w:div w:id="18181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1614">
      <w:bodyDiv w:val="1"/>
      <w:marLeft w:val="0"/>
      <w:marRight w:val="0"/>
      <w:marTop w:val="0"/>
      <w:marBottom w:val="0"/>
      <w:divBdr>
        <w:top w:val="none" w:sz="0" w:space="0" w:color="auto"/>
        <w:left w:val="none" w:sz="0" w:space="0" w:color="auto"/>
        <w:bottom w:val="none" w:sz="0" w:space="0" w:color="auto"/>
        <w:right w:val="none" w:sz="0" w:space="0" w:color="auto"/>
      </w:divBdr>
    </w:div>
    <w:div w:id="20002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hosseini</dc:creator>
  <cp:keywords/>
  <dc:description/>
  <cp:lastModifiedBy>samira hosseini</cp:lastModifiedBy>
  <cp:revision>9</cp:revision>
  <dcterms:created xsi:type="dcterms:W3CDTF">2025-08-17T07:59:00Z</dcterms:created>
  <dcterms:modified xsi:type="dcterms:W3CDTF">2025-09-14T08:06:00Z</dcterms:modified>
</cp:coreProperties>
</file>